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13A2E7A" w14:textId="77777777" w:rsidR="00992034" w:rsidRPr="007A49A2" w:rsidRDefault="00992034" w:rsidP="008042A0">
      <w:pPr>
        <w:shd w:val="clear" w:color="auto" w:fill="D9D9D9"/>
        <w:tabs>
          <w:tab w:val="left" w:pos="5954"/>
        </w:tabs>
        <w:spacing w:after="0"/>
        <w:rPr>
          <w:rFonts w:ascii="Cambria" w:eastAsia="Calibri" w:hAnsi="Cambria" w:cs="Tahoma"/>
        </w:rPr>
      </w:pPr>
      <w:bookmarkStart w:id="0" w:name="_GoBack"/>
      <w:bookmarkEnd w:id="0"/>
      <w:r w:rsidRPr="007A49A2">
        <w:rPr>
          <w:rFonts w:ascii="Cambria" w:eastAsia="Calibri" w:hAnsi="Cambria" w:cs="Tahoma"/>
          <w:shd w:val="clear" w:color="auto" w:fill="C0C0C0"/>
        </w:rPr>
        <w:t xml:space="preserve">PROJEKT  UMOWY </w:t>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008E121E" w:rsidRPr="007A49A2">
        <w:rPr>
          <w:rFonts w:ascii="Cambria" w:eastAsia="Calibri" w:hAnsi="Cambria" w:cs="Tahoma"/>
        </w:rPr>
        <w:tab/>
      </w:r>
      <w:r w:rsidR="004D2BCE" w:rsidRPr="007A49A2">
        <w:rPr>
          <w:rFonts w:ascii="Cambria" w:eastAsia="Calibri" w:hAnsi="Cambria" w:cs="Tahoma"/>
          <w:b/>
        </w:rPr>
        <w:t>Załącznik nr</w:t>
      </w:r>
      <w:r w:rsidR="00433CE6" w:rsidRPr="007A49A2">
        <w:rPr>
          <w:rFonts w:ascii="Cambria" w:eastAsia="Calibri" w:hAnsi="Cambria" w:cs="Tahoma"/>
          <w:b/>
        </w:rPr>
        <w:t xml:space="preserve"> </w:t>
      </w:r>
      <w:r w:rsidR="004D2BCE" w:rsidRPr="007A49A2">
        <w:rPr>
          <w:rFonts w:ascii="Cambria" w:eastAsia="Calibri" w:hAnsi="Cambria" w:cs="Tahoma"/>
          <w:b/>
        </w:rPr>
        <w:t xml:space="preserve"> </w:t>
      </w:r>
      <w:r w:rsidR="008042A0" w:rsidRPr="007A49A2">
        <w:rPr>
          <w:rFonts w:ascii="Cambria" w:eastAsia="Calibri" w:hAnsi="Cambria" w:cs="Tahoma"/>
          <w:b/>
        </w:rPr>
        <w:t>3</w:t>
      </w:r>
      <w:r w:rsidR="00D75B56" w:rsidRPr="007A49A2">
        <w:rPr>
          <w:rFonts w:ascii="Cambria" w:eastAsia="Calibri" w:hAnsi="Cambria" w:cs="Tahoma"/>
          <w:b/>
        </w:rPr>
        <w:t xml:space="preserve"> do SWZ</w:t>
      </w:r>
    </w:p>
    <w:p w14:paraId="3015B47F" w14:textId="77777777" w:rsidR="00DC574A" w:rsidRPr="007A49A2" w:rsidRDefault="00DC574A" w:rsidP="00513130">
      <w:pPr>
        <w:spacing w:after="0"/>
        <w:jc w:val="center"/>
        <w:rPr>
          <w:rFonts w:ascii="Cambria" w:eastAsia="Calibri" w:hAnsi="Cambria" w:cs="Tahoma"/>
          <w:b/>
        </w:rPr>
      </w:pPr>
    </w:p>
    <w:p w14:paraId="4BBA2C20" w14:textId="77777777" w:rsidR="00507640" w:rsidRPr="007A49A2" w:rsidRDefault="00507640" w:rsidP="00507640">
      <w:pPr>
        <w:spacing w:after="0"/>
        <w:jc w:val="center"/>
        <w:rPr>
          <w:rFonts w:ascii="Cambria" w:hAnsi="Cambria" w:cs="Arial"/>
          <w:b/>
          <w:i/>
        </w:rPr>
      </w:pPr>
      <w:bookmarkStart w:id="1" w:name="_Hlk6389926"/>
    </w:p>
    <w:bookmarkEnd w:id="1"/>
    <w:p w14:paraId="403BB19D" w14:textId="77777777" w:rsidR="00507640" w:rsidRPr="007A49A2" w:rsidRDefault="00507640" w:rsidP="00507640">
      <w:pPr>
        <w:suppressAutoHyphens w:val="0"/>
        <w:spacing w:after="0" w:line="240" w:lineRule="auto"/>
        <w:jc w:val="both"/>
        <w:rPr>
          <w:rFonts w:ascii="Cambria" w:hAnsi="Cambria" w:cs="Times New Roman"/>
          <w:lang w:eastAsia="pl-PL"/>
        </w:rPr>
      </w:pPr>
    </w:p>
    <w:p w14:paraId="4D199812" w14:textId="77777777" w:rsidR="00507640" w:rsidRPr="007A49A2" w:rsidRDefault="00E5773E" w:rsidP="00507640">
      <w:pPr>
        <w:suppressAutoHyphens w:val="0"/>
        <w:autoSpaceDE w:val="0"/>
        <w:autoSpaceDN w:val="0"/>
        <w:adjustRightInd w:val="0"/>
        <w:spacing w:after="0" w:line="240" w:lineRule="auto"/>
        <w:jc w:val="center"/>
        <w:rPr>
          <w:rFonts w:ascii="Cambria" w:hAnsi="Cambria" w:cs="Times New Roman"/>
          <w:lang w:eastAsia="pl-PL"/>
        </w:rPr>
      </w:pPr>
      <w:r>
        <w:rPr>
          <w:rFonts w:ascii="Cambria" w:hAnsi="Cambria" w:cs="Times New Roman"/>
          <w:b/>
          <w:bCs/>
          <w:lang w:eastAsia="pl-PL"/>
        </w:rPr>
        <w:t>umowa</w:t>
      </w:r>
      <w:r w:rsidR="00433CE6" w:rsidRPr="007A49A2">
        <w:rPr>
          <w:rFonts w:ascii="Cambria" w:hAnsi="Cambria" w:cs="Times New Roman"/>
          <w:b/>
          <w:bCs/>
          <w:lang w:eastAsia="pl-PL"/>
        </w:rPr>
        <w:t xml:space="preserve"> nr 271.2.</w:t>
      </w:r>
      <w:r w:rsidR="00FF336B">
        <w:rPr>
          <w:rFonts w:ascii="Cambria" w:hAnsi="Cambria" w:cs="Times New Roman"/>
          <w:b/>
          <w:bCs/>
          <w:lang w:eastAsia="pl-PL"/>
        </w:rPr>
        <w:t xml:space="preserve">5.2025 </w:t>
      </w:r>
      <w:r w:rsidR="00507640" w:rsidRPr="007A49A2">
        <w:rPr>
          <w:rFonts w:ascii="Cambria" w:hAnsi="Cambria" w:cs="Times New Roman"/>
          <w:b/>
          <w:bCs/>
          <w:lang w:eastAsia="pl-PL"/>
        </w:rPr>
        <w:t>(wzór)</w:t>
      </w:r>
    </w:p>
    <w:p w14:paraId="69EBC1AE" w14:textId="77777777" w:rsidR="00507640" w:rsidRPr="007A49A2" w:rsidRDefault="00507640" w:rsidP="00507640">
      <w:pPr>
        <w:suppressAutoHyphens w:val="0"/>
        <w:spacing w:before="120" w:after="0" w:line="240" w:lineRule="auto"/>
        <w:rPr>
          <w:rFonts w:ascii="Cambria" w:hAnsi="Cambria" w:cs="Times New Roman"/>
          <w:lang w:eastAsia="pl-PL"/>
        </w:rPr>
      </w:pPr>
      <w:r w:rsidRPr="007A49A2">
        <w:rPr>
          <w:rFonts w:ascii="Cambria" w:hAnsi="Cambria" w:cs="Times New Roman"/>
          <w:lang w:eastAsia="pl-PL"/>
        </w:rPr>
        <w:t xml:space="preserve">W dniu ………… w Zamrzenicy pomiędzy: </w:t>
      </w:r>
    </w:p>
    <w:p w14:paraId="14721392" w14:textId="77777777" w:rsidR="00507640" w:rsidRPr="007A49A2" w:rsidRDefault="00507640" w:rsidP="00507640">
      <w:pPr>
        <w:suppressAutoHyphens w:val="0"/>
        <w:spacing w:before="120" w:after="0" w:line="240" w:lineRule="auto"/>
        <w:jc w:val="both"/>
        <w:rPr>
          <w:rFonts w:ascii="Cambria" w:hAnsi="Cambria" w:cs="Times New Roman"/>
          <w:lang w:eastAsia="pl-PL"/>
        </w:rPr>
      </w:pPr>
    </w:p>
    <w:p w14:paraId="776575F8" w14:textId="77777777" w:rsidR="00507640" w:rsidRPr="007A49A2" w:rsidRDefault="00507640" w:rsidP="00507640">
      <w:pPr>
        <w:suppressAutoHyphens w:val="0"/>
        <w:spacing w:before="120" w:after="0" w:line="240" w:lineRule="auto"/>
        <w:rPr>
          <w:rFonts w:ascii="Cambria" w:hAnsi="Cambria" w:cs="Times New Roman"/>
          <w:lang w:eastAsia="pl-PL"/>
        </w:rPr>
      </w:pPr>
      <w:r w:rsidRPr="007A49A2">
        <w:rPr>
          <w:rFonts w:ascii="Cambria" w:hAnsi="Cambria" w:cs="Times New Roman"/>
          <w:lang w:eastAsia="pl-PL"/>
        </w:rPr>
        <w:t>Skarbem Państwa – Państwowym Gospodarstwem Leśnym Lasy Państwowe Nadleśnictwem Zamrzenica z siedzibą w Zamrzenicy, Zamrzenica 1 A</w:t>
      </w:r>
    </w:p>
    <w:p w14:paraId="0A6B9233"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89-510 Bysław</w:t>
      </w:r>
    </w:p>
    <w:p w14:paraId="5BD45F9B"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 xml:space="preserve">NIP </w:t>
      </w:r>
      <w:r w:rsidRPr="007A49A2">
        <w:rPr>
          <w:rFonts w:ascii="Cambria" w:hAnsi="Cambria" w:cs="Times New Roman"/>
          <w:bCs/>
          <w:lang w:eastAsia="pl-PL"/>
        </w:rPr>
        <w:t xml:space="preserve"> 561-000-32-64,  </w:t>
      </w:r>
      <w:r w:rsidRPr="007A49A2">
        <w:rPr>
          <w:rFonts w:ascii="Cambria" w:hAnsi="Cambria" w:cs="Times New Roman"/>
          <w:lang w:eastAsia="pl-PL"/>
        </w:rPr>
        <w:t>REGON 090550785</w:t>
      </w:r>
    </w:p>
    <w:p w14:paraId="7D64962C"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reprezentowanym przez:</w:t>
      </w:r>
    </w:p>
    <w:p w14:paraId="16E20029" w14:textId="77777777" w:rsidR="00507640" w:rsidRPr="007A49A2" w:rsidRDefault="00661D47" w:rsidP="00507640">
      <w:pPr>
        <w:suppressAutoHyphens w:val="0"/>
        <w:spacing w:after="0" w:line="240" w:lineRule="auto"/>
        <w:rPr>
          <w:rFonts w:ascii="Cambria" w:hAnsi="Cambria" w:cs="Times New Roman"/>
          <w:lang w:eastAsia="pl-PL"/>
        </w:rPr>
      </w:pPr>
      <w:r>
        <w:rPr>
          <w:rFonts w:ascii="Cambria" w:hAnsi="Cambria" w:cs="Times New Roman"/>
          <w:lang w:eastAsia="pl-PL"/>
        </w:rPr>
        <w:t>Adama Wendę</w:t>
      </w:r>
      <w:r w:rsidR="00507640" w:rsidRPr="007A49A2">
        <w:rPr>
          <w:rFonts w:ascii="Cambria" w:hAnsi="Cambria" w:cs="Times New Roman"/>
          <w:lang w:eastAsia="pl-PL"/>
        </w:rPr>
        <w:t xml:space="preserve"> – Nadleśniczego,</w:t>
      </w:r>
    </w:p>
    <w:p w14:paraId="772CE734"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 xml:space="preserve">zwanym dalej „Zamawiającym”, </w:t>
      </w:r>
    </w:p>
    <w:p w14:paraId="10AEAC95"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a </w:t>
      </w:r>
    </w:p>
    <w:p w14:paraId="181F78D1"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1/ ………………………. .z siedzibą w …………………… ul ………………………. zarejestrowanym …………………………………………………, posiadającym numer identyfikacyjny NIP…………………………………..; REGON ………………………………….</w:t>
      </w:r>
    </w:p>
    <w:p w14:paraId="0A6AB59B"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2/ ………………………………………………… z siedzibą …………………………………… zarejestrowaną ……………………………………………………., pod numerem KRS ……………………………..kapitał zakładowy…………………………………. posiadającą numer identyfikacyjny NIP………………………………………… ; REGON …………….., zwanym dalej „Wykonawcą”, w imieniu którego działają: </w:t>
      </w:r>
    </w:p>
    <w:p w14:paraId="3AC5C051"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1. ………………………………………………………………………………………..……... </w:t>
      </w:r>
    </w:p>
    <w:p w14:paraId="4F6FC86E"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2. ……………………………………………………………………………………………….. </w:t>
      </w:r>
    </w:p>
    <w:p w14:paraId="0E68F81C"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i/>
          <w:iCs/>
          <w:lang w:eastAsia="pl-PL"/>
        </w:rPr>
        <w:t xml:space="preserve">(1 – właściwe w przypadku Wykonawcy będącego osobą fizyczną bądź osobą fizyczną prowadzącą działalność gospodarczą, także dla osób fizycznych prowadzących działalności gospodarczą jako wspólnicy spółki cywilne, </w:t>
      </w:r>
    </w:p>
    <w:p w14:paraId="6C02FCF9"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i/>
          <w:iCs/>
          <w:lang w:eastAsia="pl-PL"/>
        </w:rPr>
        <w:t xml:space="preserve">2 - właściwe w przypadku Wykonawcy będącego spółką prawa handlowego). </w:t>
      </w:r>
    </w:p>
    <w:p w14:paraId="49AFBC24" w14:textId="77777777" w:rsidR="00507640" w:rsidRPr="007A49A2" w:rsidRDefault="00507640" w:rsidP="00507640">
      <w:pPr>
        <w:suppressAutoHyphens w:val="0"/>
        <w:spacing w:after="0" w:line="240" w:lineRule="auto"/>
        <w:jc w:val="both"/>
        <w:rPr>
          <w:rFonts w:ascii="Cambria" w:hAnsi="Cambria" w:cs="Times New Roman"/>
          <w:sz w:val="24"/>
          <w:szCs w:val="24"/>
          <w:lang w:eastAsia="pl-PL"/>
        </w:rPr>
      </w:pPr>
    </w:p>
    <w:p w14:paraId="75D18944" w14:textId="77777777" w:rsidR="00992034" w:rsidRPr="007A49A2" w:rsidRDefault="00992034" w:rsidP="00513130">
      <w:pPr>
        <w:pStyle w:val="Stopka"/>
        <w:tabs>
          <w:tab w:val="left" w:pos="708"/>
        </w:tabs>
        <w:spacing w:line="276" w:lineRule="auto"/>
        <w:rPr>
          <w:rFonts w:ascii="Cambria" w:hAnsi="Cambria" w:cs="Tahoma"/>
        </w:rPr>
      </w:pPr>
    </w:p>
    <w:p w14:paraId="028BEDE4" w14:textId="3FE7C433" w:rsidR="00507640" w:rsidRPr="00935CA0" w:rsidRDefault="00507640" w:rsidP="00507640">
      <w:pPr>
        <w:suppressAutoHyphens w:val="0"/>
        <w:spacing w:before="120" w:after="120" w:line="240" w:lineRule="auto"/>
        <w:jc w:val="both"/>
        <w:rPr>
          <w:rFonts w:ascii="Cambria" w:hAnsi="Cambria" w:cs="Arial"/>
          <w:lang w:eastAsia="pl-PL"/>
        </w:rPr>
      </w:pPr>
      <w:r w:rsidRPr="007A49A2">
        <w:rPr>
          <w:rFonts w:ascii="Cambria" w:hAnsi="Cambria" w:cs="Arial"/>
          <w:lang w:eastAsia="pl-PL"/>
        </w:rPr>
        <w:t>w wyniku dokonania wyboru oferty Wykonawcy jako oferty najkorzystniejszej („</w:t>
      </w:r>
      <w:r w:rsidR="007008D0">
        <w:rPr>
          <w:rFonts w:ascii="Cambria" w:hAnsi="Cambria" w:cs="Arial"/>
          <w:lang w:eastAsia="pl-PL"/>
        </w:rPr>
        <w:t>o</w:t>
      </w:r>
      <w:r w:rsidRPr="007A49A2">
        <w:rPr>
          <w:rFonts w:ascii="Cambria" w:hAnsi="Cambria" w:cs="Arial"/>
          <w:lang w:eastAsia="pl-PL"/>
        </w:rPr>
        <w:t>ferta”), złożone</w:t>
      </w:r>
      <w:r w:rsidR="00BF3B3E" w:rsidRPr="007A49A2">
        <w:rPr>
          <w:rFonts w:ascii="Cambria" w:hAnsi="Cambria" w:cs="Arial"/>
          <w:lang w:eastAsia="pl-PL"/>
        </w:rPr>
        <w:t> </w:t>
      </w:r>
      <w:r w:rsidRPr="007A49A2">
        <w:rPr>
          <w:rFonts w:ascii="Cambria" w:hAnsi="Cambria" w:cs="Arial"/>
          <w:lang w:eastAsia="pl-PL"/>
        </w:rPr>
        <w:t xml:space="preserve"> w postępowaniu o udzielenie zamówienia publicznego </w:t>
      </w:r>
      <w:bookmarkStart w:id="2" w:name="_Hlk109049739"/>
      <w:r w:rsidR="001C2CDC" w:rsidRPr="007A49A2">
        <w:rPr>
          <w:rFonts w:ascii="Cambria" w:hAnsi="Cambria" w:cs="Arial"/>
          <w:lang w:eastAsia="pl-PL"/>
        </w:rPr>
        <w:t>pn.</w:t>
      </w:r>
      <w:bookmarkEnd w:id="2"/>
      <w:r w:rsidR="007008D0" w:rsidRPr="007008D0">
        <w:t xml:space="preserve"> </w:t>
      </w:r>
      <w:r w:rsidR="007008D0" w:rsidRPr="007008D0">
        <w:rPr>
          <w:rFonts w:ascii="Cambria" w:hAnsi="Cambria" w:cs="Arial"/>
          <w:b/>
          <w:lang w:eastAsia="pl-PL"/>
        </w:rPr>
        <w:t>„Przebudowa drogi pożarowej relacji Wierzchlas – Lubiewice”</w:t>
      </w:r>
      <w:r w:rsidR="007008D0">
        <w:rPr>
          <w:rFonts w:ascii="Cambria" w:hAnsi="Cambria" w:cs="Arial"/>
          <w:b/>
          <w:i/>
          <w:lang w:eastAsia="pl-PL"/>
        </w:rPr>
        <w:t xml:space="preserve"> </w:t>
      </w:r>
      <w:r w:rsidRPr="007A49A2">
        <w:rPr>
          <w:rFonts w:ascii="Cambria" w:hAnsi="Cambria" w:cs="Arial"/>
          <w:lang w:eastAsia="pl-PL"/>
        </w:rPr>
        <w:t>przeprowadzonym</w:t>
      </w:r>
      <w:r w:rsidRPr="007A49A2">
        <w:rPr>
          <w:rFonts w:ascii="Cambria" w:hAnsi="Cambria" w:cs="Arial"/>
        </w:rPr>
        <w:t xml:space="preserve"> </w:t>
      </w:r>
      <w:r w:rsidR="00935CA0" w:rsidRPr="00935CA0">
        <w:rPr>
          <w:rFonts w:ascii="Cambria" w:hAnsi="Cambria" w:cs="Arial"/>
          <w:lang w:eastAsia="pl-PL"/>
        </w:rPr>
        <w:t>w</w:t>
      </w:r>
      <w:r w:rsidR="00C15DF3">
        <w:rPr>
          <w:rFonts w:ascii="Cambria" w:hAnsi="Cambria" w:cs="Arial"/>
          <w:lang w:eastAsia="pl-PL"/>
        </w:rPr>
        <w:t> </w:t>
      </w:r>
      <w:r w:rsidR="00935CA0" w:rsidRPr="00935CA0">
        <w:rPr>
          <w:rFonts w:ascii="Cambria" w:hAnsi="Cambria" w:cs="Arial"/>
          <w:lang w:eastAsia="pl-PL"/>
        </w:rPr>
        <w:t xml:space="preserve">trybie podstawowym </w:t>
      </w:r>
      <w:r w:rsidR="00661D47">
        <w:rPr>
          <w:rFonts w:ascii="Cambria" w:hAnsi="Cambria" w:cs="Arial"/>
          <w:lang w:eastAsia="pl-PL"/>
        </w:rPr>
        <w:t xml:space="preserve">z </w:t>
      </w:r>
      <w:r w:rsidR="00935CA0" w:rsidRPr="00935CA0">
        <w:rPr>
          <w:rFonts w:ascii="Cambria" w:hAnsi="Cambria" w:cs="Arial"/>
          <w:lang w:eastAsia="pl-PL"/>
        </w:rPr>
        <w:t xml:space="preserve"> negocjacj</w:t>
      </w:r>
      <w:r w:rsidR="00661D47">
        <w:rPr>
          <w:rFonts w:ascii="Cambria" w:hAnsi="Cambria" w:cs="Arial"/>
          <w:lang w:eastAsia="pl-PL"/>
        </w:rPr>
        <w:t>ami</w:t>
      </w:r>
      <w:r w:rsidR="00935CA0" w:rsidRPr="00935CA0">
        <w:rPr>
          <w:rFonts w:ascii="Cambria" w:hAnsi="Cambria" w:cs="Arial"/>
          <w:lang w:eastAsia="pl-PL"/>
        </w:rPr>
        <w:t xml:space="preserve">, o którym mowa w art. 275 pkt </w:t>
      </w:r>
      <w:r w:rsidR="00661D47">
        <w:rPr>
          <w:rFonts w:ascii="Cambria" w:hAnsi="Cambria" w:cs="Arial"/>
          <w:lang w:eastAsia="pl-PL"/>
        </w:rPr>
        <w:t>2</w:t>
      </w:r>
      <w:r w:rsidR="00935CA0" w:rsidRPr="00935CA0">
        <w:rPr>
          <w:rFonts w:ascii="Cambria" w:hAnsi="Cambria" w:cs="Arial"/>
          <w:lang w:eastAsia="pl-PL"/>
        </w:rPr>
        <w:t xml:space="preserve"> ustawy z dnia 11 września 2019 r. Prawo zamówień publicznych </w:t>
      </w:r>
      <w:r w:rsidR="00FF336B" w:rsidRPr="00FF336B">
        <w:rPr>
          <w:rFonts w:ascii="Cambria" w:hAnsi="Cambria" w:cs="Arial"/>
          <w:lang w:eastAsia="pl-PL"/>
        </w:rPr>
        <w:t>(Dz.U. z 2024 r. poz. 1320)</w:t>
      </w:r>
      <w:r w:rsidR="00FF336B">
        <w:rPr>
          <w:rFonts w:ascii="Cambria" w:hAnsi="Cambria" w:cs="Arial"/>
          <w:lang w:eastAsia="pl-PL"/>
        </w:rPr>
        <w:t xml:space="preserve">, </w:t>
      </w:r>
      <w:r w:rsidR="00FF336B" w:rsidRPr="00FF336B">
        <w:rPr>
          <w:rFonts w:ascii="Cambria" w:hAnsi="Cambria" w:cs="Arial"/>
          <w:lang w:eastAsia="pl-PL"/>
        </w:rPr>
        <w:t xml:space="preserve"> </w:t>
      </w:r>
      <w:r w:rsidRPr="007A49A2">
        <w:rPr>
          <w:rFonts w:ascii="Cambria" w:hAnsi="Cambria" w:cs="Arial"/>
          <w:lang w:eastAsia="pl-PL"/>
        </w:rPr>
        <w:t>została zawarta umowa („</w:t>
      </w:r>
      <w:r w:rsidR="00E5773E">
        <w:rPr>
          <w:rFonts w:ascii="Cambria" w:hAnsi="Cambria" w:cs="Arial"/>
          <w:lang w:eastAsia="pl-PL"/>
        </w:rPr>
        <w:t>umowa</w:t>
      </w:r>
      <w:r w:rsidRPr="007A49A2">
        <w:rPr>
          <w:rFonts w:ascii="Cambria" w:hAnsi="Cambria" w:cs="Arial"/>
          <w:lang w:eastAsia="pl-PL"/>
        </w:rPr>
        <w:t>”) następującej treści:</w:t>
      </w:r>
    </w:p>
    <w:p w14:paraId="4D3204CA" w14:textId="77777777" w:rsidR="00992034" w:rsidRPr="00E832D0" w:rsidRDefault="00992034" w:rsidP="00513130">
      <w:pPr>
        <w:spacing w:after="0"/>
        <w:jc w:val="center"/>
        <w:rPr>
          <w:rFonts w:ascii="Cambria" w:hAnsi="Cambria" w:cs="Tahoma"/>
          <w:b/>
        </w:rPr>
      </w:pPr>
      <w:r w:rsidRPr="00E832D0">
        <w:rPr>
          <w:rFonts w:ascii="Cambria" w:hAnsi="Cambria" w:cs="Tahoma"/>
          <w:b/>
        </w:rPr>
        <w:t>§ 1</w:t>
      </w:r>
    </w:p>
    <w:p w14:paraId="12EEA5BC" w14:textId="77777777" w:rsidR="00992034" w:rsidRPr="00E832D0" w:rsidRDefault="00E5773E" w:rsidP="00513130">
      <w:pPr>
        <w:spacing w:after="0"/>
        <w:jc w:val="center"/>
        <w:rPr>
          <w:rFonts w:ascii="Cambria" w:hAnsi="Cambria" w:cs="Tahoma"/>
          <w:b/>
        </w:rPr>
      </w:pPr>
      <w:r>
        <w:rPr>
          <w:rFonts w:ascii="Cambria" w:hAnsi="Cambria" w:cs="Tahoma"/>
          <w:b/>
        </w:rPr>
        <w:t>przedmiot</w:t>
      </w:r>
      <w:r w:rsidR="00FF336B">
        <w:rPr>
          <w:rFonts w:ascii="Cambria" w:hAnsi="Cambria" w:cs="Tahoma"/>
          <w:b/>
        </w:rPr>
        <w:t xml:space="preserve"> umowy</w:t>
      </w:r>
    </w:p>
    <w:p w14:paraId="6858DA70" w14:textId="77777777" w:rsidR="00992034" w:rsidRPr="00E832D0" w:rsidRDefault="00992034" w:rsidP="00513130">
      <w:pPr>
        <w:spacing w:after="0"/>
        <w:jc w:val="center"/>
        <w:rPr>
          <w:rFonts w:ascii="Cambria" w:hAnsi="Cambria" w:cs="Tahoma"/>
          <w:b/>
        </w:rPr>
      </w:pPr>
    </w:p>
    <w:p w14:paraId="33C0DCEB" w14:textId="77777777" w:rsidR="00207366" w:rsidRPr="00A20297" w:rsidRDefault="00992034" w:rsidP="00207366">
      <w:pPr>
        <w:pStyle w:val="Tekstpodstawowy21"/>
        <w:numPr>
          <w:ilvl w:val="0"/>
          <w:numId w:val="3"/>
        </w:numPr>
        <w:tabs>
          <w:tab w:val="clear" w:pos="0"/>
          <w:tab w:val="num" w:pos="426"/>
        </w:tabs>
        <w:spacing w:after="0" w:line="276" w:lineRule="auto"/>
        <w:ind w:left="426" w:hanging="426"/>
        <w:jc w:val="both"/>
        <w:rPr>
          <w:rFonts w:ascii="Cambria" w:hAnsi="Cambria" w:cs="Tahoma"/>
          <w:sz w:val="22"/>
          <w:szCs w:val="22"/>
          <w:lang w:val="pl-PL"/>
        </w:rPr>
      </w:pPr>
      <w:r w:rsidRPr="008C5DEC">
        <w:rPr>
          <w:rFonts w:ascii="Cambria" w:hAnsi="Cambria" w:cs="Tahoma"/>
          <w:sz w:val="22"/>
          <w:szCs w:val="22"/>
        </w:rPr>
        <w:t xml:space="preserve">Zamawiający powierza a Wykonawca zobowiązuje się do realizacji zamówienia w zakresie określonym szczegółowo w </w:t>
      </w:r>
      <w:r w:rsidR="00FF336B" w:rsidRPr="008C5DEC">
        <w:rPr>
          <w:rFonts w:ascii="Cambria" w:hAnsi="Cambria" w:cs="Tahoma"/>
          <w:sz w:val="22"/>
          <w:szCs w:val="22"/>
          <w:lang w:val="pl-PL"/>
        </w:rPr>
        <w:t xml:space="preserve">opisie </w:t>
      </w:r>
      <w:r w:rsidR="00E5773E" w:rsidRPr="008C5DEC">
        <w:rPr>
          <w:rFonts w:ascii="Cambria" w:hAnsi="Cambria" w:cs="Tahoma"/>
          <w:sz w:val="22"/>
          <w:szCs w:val="22"/>
          <w:lang w:val="pl-PL"/>
        </w:rPr>
        <w:t>przedmiotu</w:t>
      </w:r>
      <w:r w:rsidR="00FF336B" w:rsidRPr="008C5DEC">
        <w:rPr>
          <w:rFonts w:ascii="Cambria" w:hAnsi="Cambria" w:cs="Tahoma"/>
          <w:sz w:val="22"/>
          <w:szCs w:val="22"/>
          <w:lang w:val="pl-PL"/>
        </w:rPr>
        <w:t xml:space="preserve"> zamówienia</w:t>
      </w:r>
      <w:r w:rsidRPr="008C5DEC">
        <w:rPr>
          <w:rFonts w:ascii="Cambria" w:hAnsi="Cambria" w:cs="Tahoma"/>
          <w:sz w:val="22"/>
          <w:szCs w:val="22"/>
        </w:rPr>
        <w:t xml:space="preserve">, stanowiącym </w:t>
      </w:r>
      <w:r w:rsidR="00FF336B" w:rsidRPr="008C5DEC">
        <w:rPr>
          <w:rFonts w:ascii="Cambria" w:hAnsi="Cambria" w:cs="Tahoma"/>
          <w:sz w:val="22"/>
          <w:szCs w:val="22"/>
          <w:lang w:val="pl-PL"/>
        </w:rPr>
        <w:t>z</w:t>
      </w:r>
      <w:r w:rsidRPr="008C5DEC">
        <w:rPr>
          <w:rFonts w:ascii="Cambria" w:hAnsi="Cambria" w:cs="Tahoma"/>
          <w:sz w:val="22"/>
          <w:szCs w:val="22"/>
        </w:rPr>
        <w:t xml:space="preserve">ałącznik nr </w:t>
      </w:r>
      <w:r w:rsidRPr="008C5DEC">
        <w:rPr>
          <w:rFonts w:ascii="Cambria" w:hAnsi="Cambria" w:cs="Tahoma"/>
          <w:sz w:val="22"/>
          <w:szCs w:val="22"/>
          <w:lang w:val="pl-PL"/>
        </w:rPr>
        <w:t>1</w:t>
      </w:r>
      <w:r w:rsidRPr="008C5DEC">
        <w:rPr>
          <w:rFonts w:ascii="Cambria" w:hAnsi="Cambria" w:cs="Tahoma"/>
          <w:sz w:val="22"/>
          <w:szCs w:val="22"/>
        </w:rPr>
        <w:t xml:space="preserve"> do niniejszej umowy</w:t>
      </w:r>
      <w:r w:rsidR="008E6E52" w:rsidRPr="008C5DEC">
        <w:rPr>
          <w:rFonts w:ascii="Cambria" w:hAnsi="Cambria" w:cs="Tahoma"/>
          <w:sz w:val="22"/>
          <w:szCs w:val="22"/>
          <w:lang w:val="pl-PL"/>
        </w:rPr>
        <w:t xml:space="preserve"> (dalej – „</w:t>
      </w:r>
      <w:r w:rsidR="00E5773E" w:rsidRPr="008C5DEC">
        <w:rPr>
          <w:rFonts w:ascii="Cambria" w:hAnsi="Cambria" w:cs="Tahoma"/>
          <w:sz w:val="22"/>
          <w:szCs w:val="22"/>
          <w:lang w:val="pl-PL"/>
        </w:rPr>
        <w:t>umowa</w:t>
      </w:r>
      <w:r w:rsidR="008E6E52" w:rsidRPr="008C5DEC">
        <w:rPr>
          <w:rFonts w:ascii="Cambria" w:hAnsi="Cambria" w:cs="Tahoma"/>
          <w:sz w:val="22"/>
          <w:szCs w:val="22"/>
          <w:lang w:val="pl-PL"/>
        </w:rPr>
        <w:t>”)</w:t>
      </w:r>
      <w:r w:rsidRPr="008C5DEC">
        <w:rPr>
          <w:rFonts w:ascii="Cambria" w:hAnsi="Cambria" w:cs="Tahoma"/>
          <w:sz w:val="22"/>
          <w:szCs w:val="22"/>
        </w:rPr>
        <w:t xml:space="preserve">, </w:t>
      </w:r>
      <w:r w:rsidR="003C7FE3" w:rsidRPr="008C5DEC">
        <w:rPr>
          <w:rFonts w:ascii="Cambria" w:hAnsi="Cambria" w:cs="Tahoma"/>
          <w:sz w:val="22"/>
          <w:szCs w:val="22"/>
        </w:rPr>
        <w:t>zwan</w:t>
      </w:r>
      <w:r w:rsidR="003C7FE3" w:rsidRPr="008C5DEC">
        <w:rPr>
          <w:rFonts w:ascii="Cambria" w:hAnsi="Cambria" w:cs="Tahoma"/>
          <w:sz w:val="22"/>
          <w:szCs w:val="22"/>
          <w:lang w:val="pl-PL"/>
        </w:rPr>
        <w:t>ym</w:t>
      </w:r>
      <w:r w:rsidR="003C7FE3" w:rsidRPr="008C5DEC">
        <w:rPr>
          <w:rFonts w:ascii="Cambria" w:hAnsi="Cambria" w:cs="Tahoma"/>
          <w:sz w:val="22"/>
          <w:szCs w:val="22"/>
        </w:rPr>
        <w:t xml:space="preserve"> </w:t>
      </w:r>
      <w:r w:rsidRPr="008C5DEC">
        <w:rPr>
          <w:rFonts w:ascii="Cambria" w:hAnsi="Cambria" w:cs="Tahoma"/>
          <w:sz w:val="22"/>
          <w:szCs w:val="22"/>
        </w:rPr>
        <w:t>dalej</w:t>
      </w:r>
      <w:r w:rsidR="007D46AD" w:rsidRPr="008C5DEC">
        <w:rPr>
          <w:rFonts w:ascii="Cambria" w:hAnsi="Cambria" w:cs="Tahoma"/>
          <w:sz w:val="22"/>
          <w:szCs w:val="22"/>
          <w:lang w:val="pl-PL"/>
        </w:rPr>
        <w:t xml:space="preserve"> </w:t>
      </w:r>
      <w:r w:rsidR="00FF336B" w:rsidRPr="008C5DEC">
        <w:rPr>
          <w:rFonts w:ascii="Cambria" w:hAnsi="Cambria" w:cs="Tahoma"/>
          <w:sz w:val="22"/>
          <w:szCs w:val="22"/>
          <w:lang w:val="pl-PL"/>
        </w:rPr>
        <w:t>przedmiotem umowy</w:t>
      </w:r>
      <w:r w:rsidR="00B8025C" w:rsidRPr="008C5DEC">
        <w:rPr>
          <w:rFonts w:ascii="Cambria" w:hAnsi="Cambria" w:cs="Tahoma"/>
          <w:sz w:val="22"/>
          <w:szCs w:val="22"/>
          <w:lang w:val="pl-PL"/>
        </w:rPr>
        <w:t>.</w:t>
      </w:r>
      <w:r w:rsidR="00207366" w:rsidRPr="008C5DEC">
        <w:rPr>
          <w:rFonts w:ascii="Cambria" w:hAnsi="Cambria" w:cs="Tahoma"/>
          <w:sz w:val="22"/>
          <w:szCs w:val="22"/>
          <w:lang w:val="pl-PL"/>
        </w:rPr>
        <w:t xml:space="preserve"> Zakres </w:t>
      </w:r>
      <w:r w:rsidR="00E5773E" w:rsidRPr="008C5DEC">
        <w:rPr>
          <w:rFonts w:ascii="Cambria" w:hAnsi="Cambria" w:cs="Tahoma"/>
          <w:sz w:val="22"/>
          <w:szCs w:val="22"/>
          <w:lang w:val="pl-PL"/>
        </w:rPr>
        <w:t>przedmiotu</w:t>
      </w:r>
      <w:r w:rsidR="00FF336B" w:rsidRPr="008C5DEC">
        <w:rPr>
          <w:rFonts w:ascii="Cambria" w:hAnsi="Cambria" w:cs="Tahoma"/>
          <w:sz w:val="22"/>
          <w:szCs w:val="22"/>
          <w:lang w:val="pl-PL"/>
        </w:rPr>
        <w:t xml:space="preserve"> umowy</w:t>
      </w:r>
      <w:r w:rsidR="00207366" w:rsidRPr="008C5DEC">
        <w:rPr>
          <w:rFonts w:ascii="Cambria" w:hAnsi="Cambria" w:cs="Tahoma"/>
          <w:sz w:val="22"/>
          <w:szCs w:val="22"/>
          <w:lang w:val="pl-PL"/>
        </w:rPr>
        <w:t xml:space="preserve"> składa się z zmówienia podstawowego (część gwarantowana) oraz zamówienia objętego prawem </w:t>
      </w:r>
      <w:r w:rsidR="00207366" w:rsidRPr="00A20297">
        <w:rPr>
          <w:rFonts w:ascii="Cambria" w:hAnsi="Cambria" w:cs="Tahoma"/>
          <w:sz w:val="22"/>
          <w:szCs w:val="22"/>
          <w:lang w:val="pl-PL"/>
        </w:rPr>
        <w:t>opcji (część fakultatywna), tj.:</w:t>
      </w:r>
    </w:p>
    <w:p w14:paraId="08E8023C" w14:textId="77777777" w:rsidR="00207366" w:rsidRPr="00A20297" w:rsidRDefault="00207366" w:rsidP="00207366">
      <w:pPr>
        <w:pStyle w:val="Tekstpodstawowy21"/>
        <w:numPr>
          <w:ilvl w:val="1"/>
          <w:numId w:val="3"/>
        </w:numPr>
        <w:spacing w:after="0" w:line="276" w:lineRule="auto"/>
        <w:jc w:val="both"/>
        <w:rPr>
          <w:rFonts w:ascii="Cambria" w:hAnsi="Cambria" w:cs="Tahoma"/>
          <w:sz w:val="22"/>
          <w:szCs w:val="22"/>
        </w:rPr>
      </w:pPr>
      <w:r w:rsidRPr="00A20297">
        <w:rPr>
          <w:rFonts w:ascii="Cambria" w:hAnsi="Cambria" w:cs="Tahoma"/>
          <w:sz w:val="22"/>
          <w:szCs w:val="22"/>
          <w:lang w:val="pl-PL"/>
        </w:rPr>
        <w:t xml:space="preserve">Zamówienie podstawowe (część gwarantowana) – </w:t>
      </w:r>
      <w:r w:rsidRPr="00A20297">
        <w:rPr>
          <w:rFonts w:ascii="Cambria" w:hAnsi="Cambria"/>
          <w:sz w:val="22"/>
          <w:szCs w:val="22"/>
        </w:rPr>
        <w:t xml:space="preserve">przebudowa drogi pożarowej nr </w:t>
      </w:r>
      <w:proofErr w:type="spellStart"/>
      <w:r w:rsidRPr="00A20297">
        <w:rPr>
          <w:rFonts w:ascii="Cambria" w:hAnsi="Cambria"/>
          <w:sz w:val="22"/>
          <w:szCs w:val="22"/>
        </w:rPr>
        <w:t>inw</w:t>
      </w:r>
      <w:proofErr w:type="spellEnd"/>
      <w:r w:rsidRPr="00A20297">
        <w:rPr>
          <w:rFonts w:ascii="Cambria" w:hAnsi="Cambria"/>
          <w:sz w:val="22"/>
          <w:szCs w:val="22"/>
        </w:rPr>
        <w:t>. 220-01091 relacji Wierzchlas – Lubiewice</w:t>
      </w:r>
      <w:r w:rsidRPr="00A20297">
        <w:rPr>
          <w:rFonts w:ascii="Cambria" w:hAnsi="Cambria" w:cs="Tahoma"/>
          <w:sz w:val="22"/>
          <w:szCs w:val="22"/>
        </w:rPr>
        <w:t xml:space="preserve"> w km od 0+000 do 1+810</w:t>
      </w:r>
      <w:r w:rsidR="008A69F7" w:rsidRPr="00A20297">
        <w:rPr>
          <w:rFonts w:ascii="Cambria" w:hAnsi="Cambria" w:cs="Tahoma"/>
          <w:sz w:val="22"/>
          <w:szCs w:val="22"/>
        </w:rPr>
        <w:t xml:space="preserve"> </w:t>
      </w:r>
    </w:p>
    <w:p w14:paraId="47AA69A0" w14:textId="47F35711" w:rsidR="00207366" w:rsidRPr="00A20297" w:rsidRDefault="00207366" w:rsidP="00207366">
      <w:pPr>
        <w:pStyle w:val="Tekstpodstawowy21"/>
        <w:numPr>
          <w:ilvl w:val="1"/>
          <w:numId w:val="3"/>
        </w:numPr>
        <w:spacing w:after="0" w:line="276" w:lineRule="auto"/>
        <w:jc w:val="both"/>
        <w:rPr>
          <w:rFonts w:ascii="Cambria" w:hAnsi="Cambria" w:cs="Tahoma"/>
          <w:sz w:val="22"/>
          <w:szCs w:val="22"/>
        </w:rPr>
      </w:pPr>
      <w:r w:rsidRPr="00A20297">
        <w:rPr>
          <w:rFonts w:ascii="Cambria" w:hAnsi="Cambria" w:cs="Tahoma"/>
          <w:sz w:val="22"/>
          <w:szCs w:val="22"/>
        </w:rPr>
        <w:t xml:space="preserve">Zamówienie objęte prawem opcji (część fakultatywna) - </w:t>
      </w:r>
      <w:r w:rsidRPr="00A20297">
        <w:rPr>
          <w:rFonts w:ascii="Cambria" w:hAnsi="Cambria"/>
          <w:sz w:val="22"/>
          <w:szCs w:val="22"/>
        </w:rPr>
        <w:t xml:space="preserve">przebudowa drogi pożarowej nr </w:t>
      </w:r>
      <w:proofErr w:type="spellStart"/>
      <w:r w:rsidRPr="00A20297">
        <w:rPr>
          <w:rFonts w:ascii="Cambria" w:hAnsi="Cambria"/>
          <w:sz w:val="22"/>
          <w:szCs w:val="22"/>
        </w:rPr>
        <w:t>inw</w:t>
      </w:r>
      <w:proofErr w:type="spellEnd"/>
      <w:r w:rsidRPr="00A20297">
        <w:rPr>
          <w:rFonts w:ascii="Cambria" w:hAnsi="Cambria"/>
          <w:sz w:val="22"/>
          <w:szCs w:val="22"/>
        </w:rPr>
        <w:t>. 220-01091 relacji Wierzchlas – Lubiewice</w:t>
      </w:r>
      <w:r w:rsidRPr="00A20297">
        <w:rPr>
          <w:rFonts w:ascii="Cambria" w:hAnsi="Cambria" w:cs="Tahoma"/>
          <w:sz w:val="22"/>
          <w:szCs w:val="22"/>
        </w:rPr>
        <w:t xml:space="preserve"> w km od 1+810 do 2+462</w:t>
      </w:r>
      <w:r w:rsidR="00A20297" w:rsidRPr="00A20297">
        <w:rPr>
          <w:rFonts w:ascii="Cambria" w:hAnsi="Cambria" w:cs="Tahoma"/>
          <w:sz w:val="22"/>
          <w:szCs w:val="22"/>
        </w:rPr>
        <w:t xml:space="preserve"> - Z</w:t>
      </w:r>
      <w:r w:rsidR="00A20297" w:rsidRPr="00A20297">
        <w:rPr>
          <w:sz w:val="22"/>
          <w:szCs w:val="22"/>
        </w:rPr>
        <w:t xml:space="preserve">amawiający jest uprawniony do złożenia oświadczenia o woli skorzystania z prawa opcji w ciągu 12 tygodni od </w:t>
      </w:r>
      <w:r w:rsidR="00A20297" w:rsidRPr="00A20297">
        <w:rPr>
          <w:sz w:val="22"/>
          <w:szCs w:val="22"/>
        </w:rPr>
        <w:lastRenderedPageBreak/>
        <w:t xml:space="preserve">dnia podpisania umowy. Dopuszcza się możliwość skorzystania z prawa opcji w niepełnym zakresie. Przez pełen zakres prawa opcji rozumie się wykonanie robót budowlanych w km 1+810 do 2+462. Niepełna realizacja prawa opcji, będzie polegała na wykonaniu robót budowlanych w km od 1+810 do 2+100 – na podstawie cen wskazanych w formularzu ofertowym. Realizacja </w:t>
      </w:r>
      <w:proofErr w:type="spellStart"/>
      <w:r w:rsidR="00A20297" w:rsidRPr="00A20297">
        <w:rPr>
          <w:sz w:val="22"/>
          <w:szCs w:val="22"/>
        </w:rPr>
        <w:t>robt</w:t>
      </w:r>
      <w:proofErr w:type="spellEnd"/>
      <w:r w:rsidR="00A20297" w:rsidRPr="00A20297">
        <w:rPr>
          <w:sz w:val="22"/>
          <w:szCs w:val="22"/>
        </w:rPr>
        <w:t xml:space="preserve"> objętych prawem opcji nastąpi w terminie 6 miesięcy od dnia złożenia oświadczenia o woli skorzystania z prawa opcji. </w:t>
      </w:r>
    </w:p>
    <w:p w14:paraId="472DA6F6" w14:textId="77777777" w:rsidR="00A20297" w:rsidRPr="008C5DEC" w:rsidRDefault="00A20297" w:rsidP="00A20297">
      <w:pPr>
        <w:pStyle w:val="Tekstpodstawowy21"/>
        <w:spacing w:after="0" w:line="276" w:lineRule="auto"/>
        <w:ind w:left="1080"/>
        <w:jc w:val="both"/>
        <w:rPr>
          <w:rFonts w:ascii="Cambria" w:hAnsi="Cambria" w:cs="Tahoma"/>
          <w:sz w:val="22"/>
          <w:szCs w:val="22"/>
        </w:rPr>
      </w:pPr>
    </w:p>
    <w:p w14:paraId="6FA2F0F2" w14:textId="77777777" w:rsidR="00992034" w:rsidRPr="00207366" w:rsidRDefault="00992034" w:rsidP="00A36F5E">
      <w:pPr>
        <w:pStyle w:val="Tekstpodstawowy21"/>
        <w:numPr>
          <w:ilvl w:val="0"/>
          <w:numId w:val="3"/>
        </w:numPr>
        <w:tabs>
          <w:tab w:val="clear" w:pos="0"/>
          <w:tab w:val="num" w:pos="426"/>
        </w:tabs>
        <w:spacing w:after="0" w:line="276" w:lineRule="auto"/>
        <w:ind w:left="426" w:hanging="426"/>
        <w:jc w:val="both"/>
        <w:rPr>
          <w:rFonts w:ascii="Cambria" w:hAnsi="Cambria" w:cs="Tahoma"/>
          <w:sz w:val="22"/>
          <w:szCs w:val="22"/>
        </w:rPr>
      </w:pPr>
      <w:r w:rsidRPr="00207366">
        <w:rPr>
          <w:rFonts w:ascii="Cambria" w:hAnsi="Cambria" w:cs="Tahoma"/>
          <w:sz w:val="22"/>
          <w:szCs w:val="22"/>
        </w:rPr>
        <w:t xml:space="preserve">Szczegółowy zakres i sposób wykonania robót </w:t>
      </w:r>
      <w:r w:rsidR="007D46AD" w:rsidRPr="00207366">
        <w:rPr>
          <w:rFonts w:ascii="Cambria" w:hAnsi="Cambria" w:cs="Tahoma"/>
          <w:sz w:val="22"/>
          <w:szCs w:val="22"/>
          <w:lang w:val="pl-PL"/>
        </w:rPr>
        <w:t xml:space="preserve">wchodzących w zakres </w:t>
      </w:r>
      <w:r w:rsidR="00E5773E">
        <w:rPr>
          <w:rFonts w:ascii="Cambria" w:hAnsi="Cambria" w:cs="Tahoma"/>
          <w:sz w:val="22"/>
          <w:szCs w:val="22"/>
          <w:lang w:val="pl-PL"/>
        </w:rPr>
        <w:t>przedmiotu</w:t>
      </w:r>
      <w:r w:rsidR="00FF336B">
        <w:rPr>
          <w:rFonts w:ascii="Cambria" w:hAnsi="Cambria" w:cs="Tahoma"/>
          <w:sz w:val="22"/>
          <w:szCs w:val="22"/>
          <w:lang w:val="pl-PL"/>
        </w:rPr>
        <w:t xml:space="preserve"> umowy</w:t>
      </w:r>
      <w:r w:rsidRPr="00207366">
        <w:rPr>
          <w:rFonts w:ascii="Cambria" w:hAnsi="Cambria" w:cs="Tahoma"/>
          <w:sz w:val="22"/>
          <w:szCs w:val="22"/>
        </w:rPr>
        <w:t xml:space="preserve"> określają niżej wymienione dokumenty</w:t>
      </w:r>
      <w:r w:rsidR="009470B4" w:rsidRPr="00207366">
        <w:rPr>
          <w:rFonts w:ascii="Cambria" w:hAnsi="Cambria" w:cs="Tahoma"/>
          <w:sz w:val="22"/>
          <w:szCs w:val="22"/>
          <w:lang w:val="pl-PL"/>
        </w:rPr>
        <w:t xml:space="preserve"> </w:t>
      </w:r>
      <w:r w:rsidR="007D46AD" w:rsidRPr="00207366">
        <w:rPr>
          <w:rFonts w:ascii="Cambria" w:hAnsi="Cambria" w:cs="Tahoma"/>
          <w:sz w:val="22"/>
          <w:szCs w:val="22"/>
        </w:rPr>
        <w:t>–</w:t>
      </w:r>
      <w:r w:rsidRPr="00207366">
        <w:rPr>
          <w:rFonts w:ascii="Cambria" w:hAnsi="Cambria" w:cs="Tahoma"/>
          <w:sz w:val="22"/>
          <w:szCs w:val="22"/>
        </w:rPr>
        <w:t xml:space="preserve"> </w:t>
      </w:r>
      <w:r w:rsidR="007D46AD" w:rsidRPr="00207366">
        <w:rPr>
          <w:rFonts w:ascii="Cambria" w:hAnsi="Cambria" w:cs="Tahoma"/>
          <w:sz w:val="22"/>
          <w:szCs w:val="22"/>
          <w:lang w:val="pl-PL"/>
        </w:rPr>
        <w:t xml:space="preserve">wymienione </w:t>
      </w:r>
      <w:r w:rsidRPr="00207366">
        <w:rPr>
          <w:rFonts w:ascii="Cambria" w:hAnsi="Cambria" w:cs="Tahoma"/>
          <w:sz w:val="22"/>
          <w:szCs w:val="22"/>
        </w:rPr>
        <w:t>w kolejności pierwszeństwa dla celów interpretacyjnych:</w:t>
      </w:r>
    </w:p>
    <w:p w14:paraId="59025B3D" w14:textId="77777777" w:rsidR="009470B4" w:rsidRPr="00E832D0" w:rsidRDefault="00FF336B" w:rsidP="006636ED">
      <w:pPr>
        <w:numPr>
          <w:ilvl w:val="0"/>
          <w:numId w:val="8"/>
        </w:numPr>
        <w:tabs>
          <w:tab w:val="clear" w:pos="720"/>
          <w:tab w:val="left" w:pos="1134"/>
        </w:tabs>
        <w:spacing w:after="0"/>
        <w:ind w:left="1134" w:hanging="567"/>
        <w:jc w:val="both"/>
        <w:rPr>
          <w:rFonts w:ascii="Cambria" w:hAnsi="Cambria" w:cs="Tahoma"/>
        </w:rPr>
      </w:pPr>
      <w:r>
        <w:rPr>
          <w:rFonts w:ascii="Cambria" w:hAnsi="Cambria" w:cs="Tahoma"/>
        </w:rPr>
        <w:t>u</w:t>
      </w:r>
      <w:r w:rsidR="009470B4" w:rsidRPr="00E832D0">
        <w:rPr>
          <w:rFonts w:ascii="Cambria" w:hAnsi="Cambria" w:cs="Tahoma"/>
        </w:rPr>
        <w:t>mowa;</w:t>
      </w:r>
    </w:p>
    <w:p w14:paraId="4A731F95" w14:textId="77777777" w:rsidR="00992034" w:rsidRPr="00E832D0" w:rsidRDefault="00FF336B" w:rsidP="006636ED">
      <w:pPr>
        <w:numPr>
          <w:ilvl w:val="0"/>
          <w:numId w:val="8"/>
        </w:numPr>
        <w:tabs>
          <w:tab w:val="clear" w:pos="720"/>
          <w:tab w:val="left" w:pos="1134"/>
        </w:tabs>
        <w:spacing w:after="0"/>
        <w:ind w:left="1134" w:hanging="567"/>
        <w:jc w:val="both"/>
        <w:rPr>
          <w:rFonts w:ascii="Cambria" w:hAnsi="Cambria" w:cs="Tahoma"/>
        </w:rPr>
      </w:pPr>
      <w:r>
        <w:rPr>
          <w:rFonts w:ascii="Cambria" w:hAnsi="Cambria" w:cs="Tahoma"/>
        </w:rPr>
        <w:t>s</w:t>
      </w:r>
      <w:r w:rsidR="00992034" w:rsidRPr="00E832D0">
        <w:rPr>
          <w:rFonts w:ascii="Cambria" w:hAnsi="Cambria" w:cs="Tahoma"/>
        </w:rPr>
        <w:t xml:space="preserve">zczegółowy </w:t>
      </w:r>
      <w:r>
        <w:rPr>
          <w:rFonts w:ascii="Cambria" w:hAnsi="Cambria" w:cs="Tahoma"/>
        </w:rPr>
        <w:t xml:space="preserve">opis </w:t>
      </w:r>
      <w:r w:rsidR="00E5773E">
        <w:rPr>
          <w:rFonts w:ascii="Cambria" w:hAnsi="Cambria" w:cs="Tahoma"/>
        </w:rPr>
        <w:t>przedmiotu</w:t>
      </w:r>
      <w:r>
        <w:rPr>
          <w:rFonts w:ascii="Cambria" w:hAnsi="Cambria" w:cs="Tahoma"/>
        </w:rPr>
        <w:t xml:space="preserve"> zamówienia</w:t>
      </w:r>
      <w:r w:rsidR="00992034" w:rsidRPr="00E832D0">
        <w:rPr>
          <w:rFonts w:ascii="Cambria" w:hAnsi="Cambria" w:cs="Tahoma"/>
        </w:rPr>
        <w:t xml:space="preserve">, stanowiący </w:t>
      </w:r>
      <w:r>
        <w:rPr>
          <w:rFonts w:ascii="Cambria" w:hAnsi="Cambria" w:cs="Tahoma"/>
        </w:rPr>
        <w:t>z</w:t>
      </w:r>
      <w:r w:rsidR="00992034" w:rsidRPr="00E832D0">
        <w:rPr>
          <w:rFonts w:ascii="Cambria" w:hAnsi="Cambria" w:cs="Tahoma"/>
        </w:rPr>
        <w:t xml:space="preserve">ałącznik nr 1 do </w:t>
      </w:r>
      <w:r>
        <w:rPr>
          <w:rFonts w:ascii="Cambria" w:hAnsi="Cambria" w:cs="Tahoma"/>
        </w:rPr>
        <w:t>u</w:t>
      </w:r>
      <w:r w:rsidR="00992034" w:rsidRPr="00E832D0">
        <w:rPr>
          <w:rFonts w:ascii="Cambria" w:hAnsi="Cambria" w:cs="Tahoma"/>
        </w:rPr>
        <w:t>mowy</w:t>
      </w:r>
      <w:r w:rsidR="00B8025C" w:rsidRPr="00E832D0">
        <w:rPr>
          <w:rFonts w:ascii="Cambria" w:hAnsi="Cambria" w:cs="Tahoma"/>
        </w:rPr>
        <w:t xml:space="preserve"> w skład którego wchodzi</w:t>
      </w:r>
      <w:r w:rsidR="00E65C85" w:rsidRPr="00E832D0">
        <w:rPr>
          <w:rFonts w:ascii="Cambria" w:hAnsi="Cambria" w:cs="Tahoma"/>
        </w:rPr>
        <w:t xml:space="preserve"> </w:t>
      </w:r>
      <w:r w:rsidR="00557A6C" w:rsidRPr="00E832D0">
        <w:rPr>
          <w:rFonts w:ascii="Cambria" w:hAnsi="Cambria" w:cs="Tahoma"/>
        </w:rPr>
        <w:t>m.in.:</w:t>
      </w:r>
    </w:p>
    <w:p w14:paraId="3D8F6A99" w14:textId="77777777" w:rsidR="00992034" w:rsidRPr="00E832D0" w:rsidRDefault="00992034" w:rsidP="006636ED">
      <w:pPr>
        <w:numPr>
          <w:ilvl w:val="1"/>
          <w:numId w:val="8"/>
        </w:numPr>
        <w:tabs>
          <w:tab w:val="clear" w:pos="1080"/>
          <w:tab w:val="num" w:pos="1701"/>
        </w:tabs>
        <w:spacing w:after="0"/>
        <w:ind w:left="1701" w:hanging="283"/>
        <w:jc w:val="both"/>
        <w:rPr>
          <w:rFonts w:ascii="Cambria" w:hAnsi="Cambria" w:cs="Tahoma"/>
        </w:rPr>
      </w:pPr>
      <w:r w:rsidRPr="00E832D0">
        <w:rPr>
          <w:rFonts w:ascii="Cambria" w:hAnsi="Cambria" w:cs="Tahoma"/>
        </w:rPr>
        <w:t>dokumentacja projektowa;</w:t>
      </w:r>
    </w:p>
    <w:p w14:paraId="41F956C2" w14:textId="77777777" w:rsidR="00992034" w:rsidRPr="00E832D0" w:rsidRDefault="00FF336B" w:rsidP="006636ED">
      <w:pPr>
        <w:numPr>
          <w:ilvl w:val="1"/>
          <w:numId w:val="8"/>
        </w:numPr>
        <w:tabs>
          <w:tab w:val="clear" w:pos="1080"/>
          <w:tab w:val="num" w:pos="1701"/>
        </w:tabs>
        <w:spacing w:after="0"/>
        <w:ind w:left="1701" w:hanging="283"/>
        <w:jc w:val="both"/>
        <w:rPr>
          <w:rFonts w:ascii="Cambria" w:hAnsi="Cambria" w:cs="Tahoma"/>
        </w:rPr>
      </w:pPr>
      <w:r>
        <w:rPr>
          <w:rFonts w:ascii="Cambria" w:hAnsi="Cambria" w:cs="Tahoma"/>
        </w:rPr>
        <w:t>s</w:t>
      </w:r>
      <w:r w:rsidR="00992034" w:rsidRPr="00E832D0">
        <w:rPr>
          <w:rFonts w:ascii="Cambria" w:hAnsi="Cambria" w:cs="Tahoma"/>
        </w:rPr>
        <w:t>pecyf</w:t>
      </w:r>
      <w:r w:rsidR="00557A6C" w:rsidRPr="00E832D0">
        <w:rPr>
          <w:rFonts w:ascii="Cambria" w:hAnsi="Cambria" w:cs="Tahoma"/>
        </w:rPr>
        <w:t xml:space="preserve">ikacja </w:t>
      </w:r>
      <w:r>
        <w:rPr>
          <w:rFonts w:ascii="Cambria" w:hAnsi="Cambria" w:cs="Tahoma"/>
        </w:rPr>
        <w:t>t</w:t>
      </w:r>
      <w:r w:rsidR="00557A6C" w:rsidRPr="00E832D0">
        <w:rPr>
          <w:rFonts w:ascii="Cambria" w:hAnsi="Cambria" w:cs="Tahoma"/>
        </w:rPr>
        <w:t>echniczna</w:t>
      </w:r>
      <w:r w:rsidR="00992034" w:rsidRPr="00E832D0">
        <w:rPr>
          <w:rFonts w:ascii="Cambria" w:hAnsi="Cambria" w:cs="Tahoma"/>
        </w:rPr>
        <w:t xml:space="preserve"> </w:t>
      </w:r>
      <w:r>
        <w:rPr>
          <w:rFonts w:ascii="Cambria" w:hAnsi="Cambria" w:cs="Tahoma"/>
        </w:rPr>
        <w:t>w</w:t>
      </w:r>
      <w:r w:rsidR="00992034" w:rsidRPr="00E832D0">
        <w:rPr>
          <w:rFonts w:ascii="Cambria" w:hAnsi="Cambria" w:cs="Tahoma"/>
        </w:rPr>
        <w:t xml:space="preserve">ykonania i </w:t>
      </w:r>
      <w:r>
        <w:rPr>
          <w:rFonts w:ascii="Cambria" w:hAnsi="Cambria" w:cs="Tahoma"/>
        </w:rPr>
        <w:t>o</w:t>
      </w:r>
      <w:r w:rsidR="00992034" w:rsidRPr="00E832D0">
        <w:rPr>
          <w:rFonts w:ascii="Cambria" w:hAnsi="Cambria" w:cs="Tahoma"/>
        </w:rPr>
        <w:t xml:space="preserve">dbioru </w:t>
      </w:r>
      <w:r>
        <w:rPr>
          <w:rFonts w:ascii="Cambria" w:hAnsi="Cambria" w:cs="Tahoma"/>
        </w:rPr>
        <w:t>r</w:t>
      </w:r>
      <w:r w:rsidR="00992034" w:rsidRPr="00E832D0">
        <w:rPr>
          <w:rFonts w:ascii="Cambria" w:hAnsi="Cambria" w:cs="Tahoma"/>
        </w:rPr>
        <w:t>obót</w:t>
      </w:r>
      <w:r w:rsidR="003C7FE3">
        <w:rPr>
          <w:rFonts w:ascii="Cambria" w:hAnsi="Cambria" w:cs="Tahoma"/>
        </w:rPr>
        <w:t xml:space="preserve"> </w:t>
      </w:r>
      <w:r>
        <w:rPr>
          <w:rFonts w:ascii="Cambria" w:hAnsi="Cambria" w:cs="Tahoma"/>
        </w:rPr>
        <w:t>b</w:t>
      </w:r>
      <w:r w:rsidR="003C7FE3">
        <w:rPr>
          <w:rFonts w:ascii="Cambria" w:hAnsi="Cambria" w:cs="Tahoma"/>
        </w:rPr>
        <w:t>udowlanych</w:t>
      </w:r>
      <w:r w:rsidR="00992034" w:rsidRPr="00E832D0">
        <w:rPr>
          <w:rFonts w:ascii="Cambria" w:hAnsi="Cambria" w:cs="Tahoma"/>
        </w:rPr>
        <w:t xml:space="preserve"> (</w:t>
      </w:r>
      <w:proofErr w:type="spellStart"/>
      <w:r w:rsidR="00992034" w:rsidRPr="00E832D0">
        <w:rPr>
          <w:rFonts w:ascii="Cambria" w:hAnsi="Cambria" w:cs="Tahoma"/>
        </w:rPr>
        <w:t>STWiOR</w:t>
      </w:r>
      <w:r w:rsidR="003C7FE3">
        <w:rPr>
          <w:rFonts w:ascii="Cambria" w:hAnsi="Cambria" w:cs="Tahoma"/>
        </w:rPr>
        <w:t>B</w:t>
      </w:r>
      <w:proofErr w:type="spellEnd"/>
      <w:r w:rsidR="00992034" w:rsidRPr="00E832D0">
        <w:rPr>
          <w:rFonts w:ascii="Cambria" w:hAnsi="Cambria" w:cs="Tahoma"/>
        </w:rPr>
        <w:t>);</w:t>
      </w:r>
    </w:p>
    <w:p w14:paraId="15822EE4" w14:textId="77777777" w:rsidR="004E792E" w:rsidRPr="00E832D0" w:rsidRDefault="00FF336B" w:rsidP="004E792E">
      <w:pPr>
        <w:numPr>
          <w:ilvl w:val="0"/>
          <w:numId w:val="8"/>
        </w:numPr>
        <w:tabs>
          <w:tab w:val="left" w:pos="993"/>
        </w:tabs>
        <w:spacing w:after="0"/>
        <w:ind w:hanging="153"/>
        <w:jc w:val="both"/>
        <w:rPr>
          <w:rFonts w:ascii="Cambria" w:hAnsi="Cambria" w:cs="Tahoma"/>
        </w:rPr>
      </w:pPr>
      <w:r>
        <w:rPr>
          <w:rFonts w:ascii="Cambria" w:hAnsi="Cambria" w:cs="Tahoma"/>
        </w:rPr>
        <w:t>o</w:t>
      </w:r>
      <w:r w:rsidR="00E049BB" w:rsidRPr="00E832D0">
        <w:rPr>
          <w:rFonts w:ascii="Cambria" w:hAnsi="Cambria" w:cs="Tahoma"/>
        </w:rPr>
        <w:t>fer</w:t>
      </w:r>
      <w:r w:rsidR="004E792E">
        <w:rPr>
          <w:rFonts w:ascii="Cambria" w:hAnsi="Cambria" w:cs="Tahoma"/>
        </w:rPr>
        <w:t>ta Wykonawcy (dalej – „</w:t>
      </w:r>
      <w:r>
        <w:rPr>
          <w:rFonts w:ascii="Cambria" w:hAnsi="Cambria" w:cs="Tahoma"/>
        </w:rPr>
        <w:t>o</w:t>
      </w:r>
      <w:r w:rsidR="004E792E">
        <w:rPr>
          <w:rFonts w:ascii="Cambria" w:hAnsi="Cambria" w:cs="Tahoma"/>
        </w:rPr>
        <w:t>ferta”)</w:t>
      </w:r>
      <w:r w:rsidR="008237E5">
        <w:rPr>
          <w:rFonts w:ascii="Cambria" w:hAnsi="Cambria" w:cs="Tahoma"/>
        </w:rPr>
        <w:t>,</w:t>
      </w:r>
    </w:p>
    <w:p w14:paraId="3E4D8F36" w14:textId="77777777" w:rsidR="009470B4" w:rsidRPr="00E832D0" w:rsidRDefault="00B8025C" w:rsidP="006636ED">
      <w:pPr>
        <w:tabs>
          <w:tab w:val="left" w:pos="993"/>
        </w:tabs>
        <w:spacing w:after="0"/>
        <w:ind w:left="426"/>
        <w:jc w:val="both"/>
        <w:rPr>
          <w:rFonts w:ascii="Cambria" w:hAnsi="Cambria" w:cs="Tahoma"/>
        </w:rPr>
      </w:pPr>
      <w:r w:rsidRPr="00E832D0">
        <w:rPr>
          <w:rFonts w:ascii="Cambria" w:hAnsi="Cambria" w:cs="Tahoma"/>
        </w:rPr>
        <w:t>D</w:t>
      </w:r>
      <w:r w:rsidR="009470B4" w:rsidRPr="00E832D0">
        <w:rPr>
          <w:rFonts w:ascii="Cambria" w:hAnsi="Cambria" w:cs="Tahoma"/>
        </w:rPr>
        <w:t>okumenty określone w pkt 2)-</w:t>
      </w:r>
      <w:r w:rsidRPr="00E832D0">
        <w:rPr>
          <w:rFonts w:ascii="Cambria" w:hAnsi="Cambria" w:cs="Tahoma"/>
        </w:rPr>
        <w:t>3</w:t>
      </w:r>
      <w:r w:rsidR="009470B4" w:rsidRPr="00E832D0">
        <w:rPr>
          <w:rFonts w:ascii="Cambria" w:hAnsi="Cambria" w:cs="Tahoma"/>
        </w:rPr>
        <w:t xml:space="preserve">) powyżej stanowią załączniki i integralną część </w:t>
      </w:r>
      <w:r w:rsidR="00FF336B">
        <w:rPr>
          <w:rFonts w:ascii="Cambria" w:hAnsi="Cambria" w:cs="Tahoma"/>
        </w:rPr>
        <w:t>u</w:t>
      </w:r>
      <w:r w:rsidR="009470B4" w:rsidRPr="00E832D0">
        <w:rPr>
          <w:rFonts w:ascii="Cambria" w:hAnsi="Cambria" w:cs="Tahoma"/>
        </w:rPr>
        <w:t xml:space="preserve">mowy. </w:t>
      </w:r>
    </w:p>
    <w:p w14:paraId="407BCECD" w14:textId="77777777" w:rsidR="00E573D5" w:rsidRPr="00E832D0" w:rsidRDefault="00E573D5" w:rsidP="00513130">
      <w:pPr>
        <w:pStyle w:val="Tekstpodstawowy21"/>
        <w:numPr>
          <w:ilvl w:val="0"/>
          <w:numId w:val="3"/>
        </w:numPr>
        <w:spacing w:after="0" w:line="276" w:lineRule="auto"/>
        <w:ind w:left="429" w:hanging="379"/>
        <w:jc w:val="both"/>
        <w:rPr>
          <w:rFonts w:ascii="Cambria" w:hAnsi="Cambria" w:cs="Tahoma"/>
          <w:sz w:val="22"/>
          <w:szCs w:val="22"/>
          <w:lang w:val="pl-PL"/>
        </w:rPr>
      </w:pPr>
      <w:r w:rsidRPr="00E832D0">
        <w:rPr>
          <w:rFonts w:ascii="Cambria" w:hAnsi="Cambria" w:cs="Tahoma"/>
          <w:sz w:val="22"/>
          <w:szCs w:val="22"/>
          <w:lang w:val="pl-PL"/>
        </w:rPr>
        <w:t>Dokumenty, o których mowa w ust. 2 powyżej</w:t>
      </w:r>
      <w:r w:rsidR="00FF336B">
        <w:rPr>
          <w:rFonts w:ascii="Cambria" w:hAnsi="Cambria" w:cs="Tahoma"/>
          <w:sz w:val="22"/>
          <w:szCs w:val="22"/>
          <w:lang w:val="pl-PL"/>
        </w:rPr>
        <w:t>,</w:t>
      </w:r>
      <w:r w:rsidRPr="00E832D0">
        <w:rPr>
          <w:rFonts w:ascii="Cambria" w:hAnsi="Cambria" w:cs="Tahoma"/>
          <w:sz w:val="22"/>
          <w:szCs w:val="22"/>
          <w:lang w:val="pl-PL"/>
        </w:rPr>
        <w:t xml:space="preserve"> należy traktować jako wzajemnie wyjaśniające się i uzupełniające w tym znaczeniu, iż w przypadku stwierdzenia jakichkolwiek rozbieżności lub wieloznaczności</w:t>
      </w:r>
      <w:r w:rsidR="00FF336B">
        <w:rPr>
          <w:rFonts w:ascii="Cambria" w:hAnsi="Cambria" w:cs="Tahoma"/>
          <w:sz w:val="22"/>
          <w:szCs w:val="22"/>
          <w:lang w:val="pl-PL"/>
        </w:rPr>
        <w:t>,</w:t>
      </w:r>
      <w:r w:rsidRPr="00E832D0">
        <w:rPr>
          <w:rFonts w:ascii="Cambria" w:hAnsi="Cambria" w:cs="Tahoma"/>
          <w:sz w:val="22"/>
          <w:szCs w:val="22"/>
          <w:lang w:val="pl-PL"/>
        </w:rPr>
        <w:t xml:space="preserve"> nie będzie to powodowało w żadnym przypadku ani ograniczenia zakresu </w:t>
      </w:r>
      <w:r w:rsidR="00E5773E">
        <w:rPr>
          <w:rFonts w:ascii="Cambria" w:hAnsi="Cambria" w:cs="Tahoma"/>
          <w:sz w:val="22"/>
          <w:szCs w:val="22"/>
          <w:lang w:val="pl-PL"/>
        </w:rPr>
        <w:t>przedmiotu</w:t>
      </w:r>
      <w:r w:rsidRPr="00E832D0">
        <w:rPr>
          <w:rFonts w:ascii="Cambria" w:hAnsi="Cambria" w:cs="Tahoma"/>
          <w:sz w:val="22"/>
          <w:szCs w:val="22"/>
          <w:lang w:val="pl-PL"/>
        </w:rPr>
        <w:t xml:space="preserve"> </w:t>
      </w:r>
      <w:r w:rsidR="00FF336B">
        <w:rPr>
          <w:rFonts w:ascii="Cambria" w:hAnsi="Cambria" w:cs="Tahoma"/>
          <w:sz w:val="22"/>
          <w:szCs w:val="22"/>
          <w:lang w:val="pl-PL"/>
        </w:rPr>
        <w:t>z</w:t>
      </w:r>
      <w:r w:rsidRPr="00E832D0">
        <w:rPr>
          <w:rFonts w:ascii="Cambria" w:hAnsi="Cambria" w:cs="Tahoma"/>
          <w:sz w:val="22"/>
          <w:szCs w:val="22"/>
          <w:lang w:val="pl-PL"/>
        </w:rPr>
        <w:t xml:space="preserve">amówienia, ani ograniczenia wymaganej staranności. </w:t>
      </w:r>
    </w:p>
    <w:p w14:paraId="68B9738C" w14:textId="77777777" w:rsidR="00992034" w:rsidRPr="00E832D0" w:rsidRDefault="00992034" w:rsidP="00513130">
      <w:pPr>
        <w:pStyle w:val="Tekstpodstawowy21"/>
        <w:numPr>
          <w:ilvl w:val="0"/>
          <w:numId w:val="3"/>
        </w:numPr>
        <w:spacing w:after="0" w:line="276" w:lineRule="auto"/>
        <w:ind w:left="429" w:hanging="379"/>
        <w:jc w:val="both"/>
        <w:rPr>
          <w:rFonts w:ascii="Cambria" w:hAnsi="Cambria" w:cs="Tahoma"/>
          <w:sz w:val="22"/>
          <w:szCs w:val="22"/>
          <w:lang w:val="pl-PL"/>
        </w:rPr>
      </w:pPr>
      <w:r w:rsidRPr="00E832D0">
        <w:rPr>
          <w:rFonts w:ascii="Cambria" w:hAnsi="Cambria" w:cs="Tahoma"/>
          <w:sz w:val="22"/>
          <w:szCs w:val="22"/>
          <w:lang w:val="pl-PL"/>
        </w:rPr>
        <w:t xml:space="preserve">Wykonawca zobowiązuje się do wykonania </w:t>
      </w:r>
      <w:r w:rsidR="00E5773E">
        <w:rPr>
          <w:rFonts w:ascii="Cambria" w:hAnsi="Cambria" w:cs="Tahoma"/>
          <w:sz w:val="22"/>
          <w:szCs w:val="22"/>
          <w:lang w:val="pl-PL"/>
        </w:rPr>
        <w:t>przedmiotu</w:t>
      </w:r>
      <w:r w:rsidR="00FF336B">
        <w:rPr>
          <w:rFonts w:ascii="Cambria" w:hAnsi="Cambria" w:cs="Tahoma"/>
          <w:sz w:val="22"/>
          <w:szCs w:val="22"/>
          <w:lang w:val="pl-PL"/>
        </w:rPr>
        <w:t xml:space="preserve"> umowy</w:t>
      </w:r>
      <w:r w:rsidR="007D46AD" w:rsidRPr="00E832D0">
        <w:rPr>
          <w:rFonts w:ascii="Cambria" w:hAnsi="Cambria" w:cs="Tahoma"/>
          <w:sz w:val="22"/>
          <w:szCs w:val="22"/>
          <w:lang w:val="pl-PL"/>
        </w:rPr>
        <w:t xml:space="preserve"> </w:t>
      </w:r>
      <w:r w:rsidRPr="00E832D0">
        <w:rPr>
          <w:rFonts w:ascii="Cambria" w:hAnsi="Cambria" w:cs="Tahoma"/>
          <w:sz w:val="22"/>
          <w:szCs w:val="22"/>
          <w:lang w:val="pl-PL"/>
        </w:rPr>
        <w:t xml:space="preserve">z zachowaniem </w:t>
      </w:r>
      <w:r w:rsidR="009470B4" w:rsidRPr="00E832D0">
        <w:rPr>
          <w:rFonts w:ascii="Cambria" w:hAnsi="Cambria" w:cs="Tahoma"/>
          <w:sz w:val="22"/>
          <w:szCs w:val="22"/>
          <w:lang w:val="pl-PL"/>
        </w:rPr>
        <w:t>należytej staranności,</w:t>
      </w:r>
      <w:r w:rsidRPr="00E832D0">
        <w:rPr>
          <w:rFonts w:ascii="Cambria" w:hAnsi="Cambria" w:cs="Tahoma"/>
          <w:sz w:val="22"/>
          <w:szCs w:val="22"/>
          <w:lang w:val="pl-PL"/>
        </w:rPr>
        <w:t xml:space="preserve"> zgodnie</w:t>
      </w:r>
      <w:r w:rsidR="009470B4" w:rsidRPr="00E832D0">
        <w:rPr>
          <w:rFonts w:ascii="Cambria" w:hAnsi="Cambria" w:cs="Tahoma"/>
          <w:sz w:val="22"/>
          <w:szCs w:val="22"/>
          <w:lang w:val="pl-PL"/>
        </w:rPr>
        <w:t xml:space="preserve"> z </w:t>
      </w:r>
      <w:r w:rsidR="00E5773E">
        <w:rPr>
          <w:rFonts w:ascii="Cambria" w:hAnsi="Cambria" w:cs="Tahoma"/>
          <w:sz w:val="22"/>
          <w:szCs w:val="22"/>
          <w:lang w:val="pl-PL"/>
        </w:rPr>
        <w:t>umową</w:t>
      </w:r>
      <w:r w:rsidR="009470B4" w:rsidRPr="00E832D0">
        <w:rPr>
          <w:rFonts w:ascii="Cambria" w:hAnsi="Cambria" w:cs="Tahoma"/>
          <w:sz w:val="22"/>
          <w:szCs w:val="22"/>
          <w:lang w:val="pl-PL"/>
        </w:rPr>
        <w:t>,</w:t>
      </w:r>
      <w:r w:rsidRPr="00E832D0">
        <w:rPr>
          <w:rFonts w:ascii="Cambria" w:hAnsi="Cambria" w:cs="Tahoma"/>
          <w:sz w:val="22"/>
          <w:szCs w:val="22"/>
          <w:lang w:val="pl-PL"/>
        </w:rPr>
        <w:t xml:space="preserve"> </w:t>
      </w:r>
      <w:r w:rsidR="008C5DEC">
        <w:rPr>
          <w:rFonts w:ascii="Cambria" w:hAnsi="Cambria" w:cs="Tahoma"/>
          <w:sz w:val="22"/>
          <w:szCs w:val="22"/>
          <w:lang w:val="pl-PL"/>
        </w:rPr>
        <w:t>o</w:t>
      </w:r>
      <w:r w:rsidR="00FF336B">
        <w:rPr>
          <w:rFonts w:ascii="Cambria" w:hAnsi="Cambria" w:cs="Tahoma"/>
          <w:sz w:val="22"/>
          <w:szCs w:val="22"/>
          <w:lang w:val="pl-PL"/>
        </w:rPr>
        <w:t xml:space="preserve">pisem </w:t>
      </w:r>
      <w:r w:rsidR="00E5773E">
        <w:rPr>
          <w:rFonts w:ascii="Cambria" w:hAnsi="Cambria" w:cs="Tahoma"/>
          <w:sz w:val="22"/>
          <w:szCs w:val="22"/>
          <w:lang w:val="pl-PL"/>
        </w:rPr>
        <w:t>przedmiotu</w:t>
      </w:r>
      <w:r w:rsidR="00FF336B">
        <w:rPr>
          <w:rFonts w:ascii="Cambria" w:hAnsi="Cambria" w:cs="Tahoma"/>
          <w:sz w:val="22"/>
          <w:szCs w:val="22"/>
          <w:lang w:val="pl-PL"/>
        </w:rPr>
        <w:t xml:space="preserve"> zamówienia</w:t>
      </w:r>
      <w:r w:rsidRPr="00E832D0">
        <w:rPr>
          <w:rFonts w:ascii="Cambria" w:hAnsi="Cambria" w:cs="Tahoma"/>
          <w:sz w:val="22"/>
          <w:szCs w:val="22"/>
          <w:lang w:val="pl-PL"/>
        </w:rPr>
        <w:t xml:space="preserve">, stanowiącym </w:t>
      </w:r>
      <w:r w:rsidR="008C5DEC">
        <w:rPr>
          <w:rFonts w:ascii="Cambria" w:hAnsi="Cambria" w:cs="Tahoma"/>
          <w:sz w:val="22"/>
          <w:szCs w:val="22"/>
          <w:lang w:val="pl-PL"/>
        </w:rPr>
        <w:t>z</w:t>
      </w:r>
      <w:r w:rsidRPr="00E832D0">
        <w:rPr>
          <w:rFonts w:ascii="Cambria" w:hAnsi="Cambria" w:cs="Tahoma"/>
          <w:sz w:val="22"/>
          <w:szCs w:val="22"/>
          <w:lang w:val="pl-PL"/>
        </w:rPr>
        <w:t xml:space="preserve">ałącznik nr 1 do </w:t>
      </w:r>
      <w:r w:rsidR="00E5773E">
        <w:rPr>
          <w:rFonts w:ascii="Cambria" w:hAnsi="Cambria" w:cs="Tahoma"/>
          <w:sz w:val="22"/>
          <w:szCs w:val="22"/>
          <w:lang w:val="pl-PL"/>
        </w:rPr>
        <w:t>umowy</w:t>
      </w:r>
      <w:r w:rsidRPr="00E832D0">
        <w:rPr>
          <w:rFonts w:ascii="Cambria" w:hAnsi="Cambria" w:cs="Tahoma"/>
          <w:sz w:val="22"/>
          <w:szCs w:val="22"/>
          <w:lang w:val="pl-PL"/>
        </w:rPr>
        <w:t xml:space="preserve">, Specyfikacją Warunków Zamówienia, wytycznymi Zamawiającego, wszelką niezbędną do wykonania </w:t>
      </w:r>
      <w:r w:rsidR="00E5773E">
        <w:rPr>
          <w:rFonts w:ascii="Cambria" w:hAnsi="Cambria" w:cs="Tahoma"/>
          <w:sz w:val="22"/>
          <w:szCs w:val="22"/>
          <w:lang w:val="pl-PL"/>
        </w:rPr>
        <w:t>przedmiotu</w:t>
      </w:r>
      <w:r w:rsidR="00FF336B">
        <w:rPr>
          <w:rFonts w:ascii="Cambria" w:hAnsi="Cambria" w:cs="Tahoma"/>
          <w:sz w:val="22"/>
          <w:szCs w:val="22"/>
          <w:lang w:val="pl-PL"/>
        </w:rPr>
        <w:t xml:space="preserve"> umowy</w:t>
      </w:r>
      <w:r w:rsidRPr="00E832D0">
        <w:rPr>
          <w:rFonts w:ascii="Cambria" w:hAnsi="Cambria" w:cs="Tahoma"/>
          <w:sz w:val="22"/>
          <w:szCs w:val="22"/>
          <w:lang w:val="pl-PL"/>
        </w:rPr>
        <w:t xml:space="preserve"> dokumentacją, w szczególności dokumentacją projektową, </w:t>
      </w:r>
      <w:r w:rsidR="003C7FE3">
        <w:rPr>
          <w:rFonts w:ascii="Cambria" w:hAnsi="Cambria" w:cs="Tahoma"/>
          <w:sz w:val="22"/>
          <w:szCs w:val="22"/>
          <w:lang w:val="pl-PL"/>
        </w:rPr>
        <w:t>STWiORB</w:t>
      </w:r>
      <w:r w:rsidRPr="00E832D0">
        <w:rPr>
          <w:rFonts w:ascii="Cambria" w:hAnsi="Cambria" w:cs="Tahoma"/>
          <w:sz w:val="22"/>
          <w:szCs w:val="22"/>
          <w:lang w:val="pl-PL"/>
        </w:rPr>
        <w:t xml:space="preserve">, obowiązującymi przepisami prawa, </w:t>
      </w:r>
      <w:r w:rsidR="009470B4" w:rsidRPr="00E832D0">
        <w:rPr>
          <w:rFonts w:ascii="Cambria" w:hAnsi="Cambria" w:cs="Tahoma"/>
          <w:sz w:val="22"/>
          <w:szCs w:val="22"/>
          <w:lang w:val="pl-PL"/>
        </w:rPr>
        <w:t xml:space="preserve">obowiązującymi </w:t>
      </w:r>
      <w:r w:rsidRPr="00E832D0">
        <w:rPr>
          <w:rFonts w:ascii="Cambria" w:hAnsi="Cambria" w:cs="Tahoma"/>
          <w:sz w:val="22"/>
          <w:szCs w:val="22"/>
          <w:lang w:val="pl-PL"/>
        </w:rPr>
        <w:t>normami budowlanymi oraz zasadami sztuki budowlanej i współczesnej wiedzy technicznej oraz złożoną ofertą.</w:t>
      </w:r>
    </w:p>
    <w:p w14:paraId="2D92C356" w14:textId="77777777" w:rsidR="009258F1" w:rsidRPr="00E832D0" w:rsidRDefault="00992034" w:rsidP="00513130">
      <w:pPr>
        <w:pStyle w:val="Tekstpodstawowy21"/>
        <w:numPr>
          <w:ilvl w:val="0"/>
          <w:numId w:val="3"/>
        </w:numPr>
        <w:spacing w:after="0" w:line="276" w:lineRule="auto"/>
        <w:ind w:left="429" w:hanging="379"/>
        <w:jc w:val="both"/>
        <w:rPr>
          <w:rFonts w:ascii="Cambria" w:hAnsi="Cambria" w:cs="Tahoma"/>
          <w:sz w:val="22"/>
          <w:szCs w:val="22"/>
          <w:lang w:val="pl-PL"/>
        </w:rPr>
      </w:pPr>
      <w:r w:rsidRPr="00E832D0">
        <w:rPr>
          <w:rFonts w:ascii="Cambria" w:eastAsia="SimSun" w:hAnsi="Cambria" w:cs="Tahoma"/>
          <w:sz w:val="22"/>
          <w:szCs w:val="22"/>
          <w:lang w:val="pl-PL"/>
        </w:rPr>
        <w:t xml:space="preserve">Podczas wykonywania </w:t>
      </w:r>
      <w:r w:rsidR="00E5773E">
        <w:rPr>
          <w:rFonts w:ascii="Cambria" w:eastAsia="SimSun" w:hAnsi="Cambria" w:cs="Tahoma"/>
          <w:sz w:val="22"/>
          <w:szCs w:val="22"/>
          <w:lang w:val="pl-PL"/>
        </w:rPr>
        <w:t>przedmiotu</w:t>
      </w:r>
      <w:r w:rsidR="00FF336B">
        <w:rPr>
          <w:rFonts w:ascii="Cambria" w:eastAsia="SimSun" w:hAnsi="Cambria" w:cs="Tahoma"/>
          <w:sz w:val="22"/>
          <w:szCs w:val="22"/>
          <w:lang w:val="pl-PL"/>
        </w:rPr>
        <w:t xml:space="preserve"> umowy</w:t>
      </w:r>
      <w:r w:rsidRPr="00E832D0">
        <w:rPr>
          <w:rFonts w:ascii="Cambria" w:eastAsia="SimSun" w:hAnsi="Cambria" w:cs="Tahoma"/>
          <w:sz w:val="22"/>
          <w:szCs w:val="22"/>
          <w:lang w:val="pl-PL"/>
        </w:rPr>
        <w:t xml:space="preserve">, Wykonawca każdorazowo uwzględni </w:t>
      </w:r>
      <w:r w:rsidRPr="00E832D0">
        <w:rPr>
          <w:rFonts w:ascii="Cambria" w:hAnsi="Cambria" w:cs="Tahoma"/>
          <w:sz w:val="22"/>
          <w:szCs w:val="22"/>
          <w:lang w:val="pl-PL"/>
        </w:rPr>
        <w:t>wskazania</w:t>
      </w:r>
      <w:r w:rsidR="00CB64FB" w:rsidRPr="00E832D0">
        <w:rPr>
          <w:rFonts w:ascii="Cambria" w:hAnsi="Cambria" w:cs="Tahoma"/>
          <w:sz w:val="22"/>
          <w:szCs w:val="22"/>
          <w:lang w:val="pl-PL"/>
        </w:rPr>
        <w:t>, opinie lu</w:t>
      </w:r>
      <w:r w:rsidR="009470B4" w:rsidRPr="00E832D0">
        <w:rPr>
          <w:rFonts w:ascii="Cambria" w:hAnsi="Cambria" w:cs="Tahoma"/>
          <w:sz w:val="22"/>
          <w:szCs w:val="22"/>
          <w:lang w:val="pl-PL"/>
        </w:rPr>
        <w:t>b zalecenia</w:t>
      </w:r>
      <w:r w:rsidRPr="00E832D0">
        <w:rPr>
          <w:rFonts w:ascii="Cambria" w:hAnsi="Cambria" w:cs="Tahoma"/>
          <w:sz w:val="22"/>
          <w:szCs w:val="22"/>
          <w:lang w:val="pl-PL"/>
        </w:rPr>
        <w:t xml:space="preserve"> nadzoru inwestorskiego </w:t>
      </w:r>
      <w:r w:rsidR="006C0E5D" w:rsidRPr="00E832D0">
        <w:rPr>
          <w:rFonts w:ascii="Cambria" w:hAnsi="Cambria" w:cs="Tahoma"/>
          <w:sz w:val="22"/>
          <w:szCs w:val="22"/>
          <w:lang w:val="pl-PL"/>
        </w:rPr>
        <w:t xml:space="preserve">(Koordynatora) </w:t>
      </w:r>
      <w:r w:rsidRPr="00E832D0">
        <w:rPr>
          <w:rFonts w:ascii="Cambria" w:hAnsi="Cambria" w:cs="Tahoma"/>
          <w:sz w:val="22"/>
          <w:szCs w:val="22"/>
          <w:lang w:val="pl-PL"/>
        </w:rPr>
        <w:t>ustanowionego przez Zamawiającego.</w:t>
      </w:r>
    </w:p>
    <w:p w14:paraId="725C8F48" w14:textId="77777777" w:rsidR="00BA0466"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lang w:eastAsia="pl-PL"/>
        </w:rPr>
      </w:pPr>
      <w:r w:rsidRPr="00E832D0">
        <w:rPr>
          <w:rFonts w:ascii="Cambria" w:hAnsi="Cambria" w:cs="Tahoma"/>
          <w:sz w:val="22"/>
          <w:szCs w:val="22"/>
        </w:rPr>
        <w:t xml:space="preserve">Roboty budowlane, stanowiące </w:t>
      </w:r>
      <w:r w:rsidR="00E5773E">
        <w:rPr>
          <w:rFonts w:ascii="Cambria" w:hAnsi="Cambria" w:cs="Tahoma"/>
          <w:sz w:val="22"/>
          <w:szCs w:val="22"/>
          <w:lang w:val="pl-PL"/>
        </w:rPr>
        <w:t>przedmiot</w:t>
      </w:r>
      <w:r w:rsidR="00FF336B">
        <w:rPr>
          <w:rFonts w:ascii="Cambria" w:hAnsi="Cambria" w:cs="Tahoma"/>
          <w:sz w:val="22"/>
          <w:szCs w:val="22"/>
          <w:lang w:val="pl-PL"/>
        </w:rPr>
        <w:t xml:space="preserve"> umowy</w:t>
      </w:r>
      <w:r w:rsidRPr="00E832D0">
        <w:rPr>
          <w:rFonts w:ascii="Cambria" w:hAnsi="Cambria" w:cs="Tahoma"/>
          <w:sz w:val="22"/>
          <w:szCs w:val="22"/>
        </w:rPr>
        <w:t xml:space="preserve">, </w:t>
      </w:r>
      <w:r w:rsidR="00BA0466" w:rsidRPr="00E832D0">
        <w:rPr>
          <w:rFonts w:ascii="Cambria" w:hAnsi="Cambria" w:cs="Tahoma"/>
          <w:sz w:val="22"/>
          <w:szCs w:val="22"/>
        </w:rPr>
        <w:t xml:space="preserve">będą realizowane na czynnym obiekcie znajdującym się na terenie </w:t>
      </w:r>
      <w:r w:rsidR="00270318" w:rsidRPr="00E832D0">
        <w:rPr>
          <w:rFonts w:ascii="Cambria" w:hAnsi="Cambria" w:cs="Tahoma"/>
          <w:sz w:val="22"/>
          <w:szCs w:val="22"/>
          <w:lang w:val="pl-PL"/>
        </w:rPr>
        <w:t>Zamawiającego</w:t>
      </w:r>
      <w:r w:rsidR="00BA0466" w:rsidRPr="00E832D0">
        <w:rPr>
          <w:rFonts w:ascii="Cambria" w:hAnsi="Cambria" w:cs="Tahoma"/>
          <w:sz w:val="22"/>
          <w:szCs w:val="22"/>
        </w:rPr>
        <w:t>.</w:t>
      </w:r>
      <w:r w:rsidR="00BA0466" w:rsidRPr="00E832D0">
        <w:rPr>
          <w:rFonts w:ascii="Cambria" w:hAnsi="Cambria" w:cs="Tahoma"/>
          <w:sz w:val="22"/>
          <w:szCs w:val="22"/>
          <w:lang w:eastAsia="pl-PL"/>
        </w:rPr>
        <w:t xml:space="preserve"> Wszelkie prace </w:t>
      </w:r>
      <w:r w:rsidR="00270318" w:rsidRPr="00E832D0">
        <w:rPr>
          <w:rFonts w:ascii="Cambria" w:hAnsi="Cambria" w:cs="Tahoma"/>
          <w:sz w:val="22"/>
          <w:szCs w:val="22"/>
          <w:lang w:val="pl-PL" w:eastAsia="pl-PL"/>
        </w:rPr>
        <w:t>oraz</w:t>
      </w:r>
      <w:r w:rsidR="00BA0466" w:rsidRPr="00E832D0">
        <w:rPr>
          <w:rFonts w:ascii="Cambria" w:hAnsi="Cambria" w:cs="Tahoma"/>
          <w:sz w:val="22"/>
          <w:szCs w:val="22"/>
          <w:lang w:eastAsia="pl-PL"/>
        </w:rPr>
        <w:t xml:space="preserve"> rob</w:t>
      </w:r>
      <w:r w:rsidR="00270318" w:rsidRPr="00E832D0">
        <w:rPr>
          <w:rFonts w:ascii="Cambria" w:hAnsi="Cambria" w:cs="Tahoma"/>
          <w:sz w:val="22"/>
          <w:szCs w:val="22"/>
          <w:lang w:val="pl-PL" w:eastAsia="pl-PL"/>
        </w:rPr>
        <w:t>oty</w:t>
      </w:r>
      <w:r w:rsidR="00BA0466" w:rsidRPr="00E832D0">
        <w:rPr>
          <w:rFonts w:ascii="Cambria" w:hAnsi="Cambria" w:cs="Tahoma"/>
          <w:sz w:val="22"/>
          <w:szCs w:val="22"/>
          <w:lang w:eastAsia="pl-PL"/>
        </w:rPr>
        <w:t xml:space="preserve"> winny być </w:t>
      </w:r>
      <w:r w:rsidR="00270318" w:rsidRPr="00E832D0">
        <w:rPr>
          <w:rFonts w:ascii="Cambria" w:hAnsi="Cambria" w:cs="Tahoma"/>
          <w:sz w:val="22"/>
          <w:szCs w:val="22"/>
          <w:lang w:val="pl-PL" w:eastAsia="pl-PL"/>
        </w:rPr>
        <w:t>wykonywane</w:t>
      </w:r>
      <w:r w:rsidR="00BA0466" w:rsidRPr="00E832D0">
        <w:rPr>
          <w:rFonts w:ascii="Cambria" w:hAnsi="Cambria" w:cs="Tahoma"/>
          <w:sz w:val="22"/>
          <w:szCs w:val="22"/>
          <w:lang w:eastAsia="pl-PL"/>
        </w:rPr>
        <w:t xml:space="preserve"> w</w:t>
      </w:r>
      <w:r w:rsidR="008C5DEC">
        <w:rPr>
          <w:rFonts w:ascii="Cambria" w:hAnsi="Cambria" w:cs="Tahoma"/>
          <w:sz w:val="22"/>
          <w:szCs w:val="22"/>
          <w:lang w:val="pl-PL" w:eastAsia="pl-PL"/>
        </w:rPr>
        <w:t> </w:t>
      </w:r>
      <w:r w:rsidR="00BA0466" w:rsidRPr="00E832D0">
        <w:rPr>
          <w:rFonts w:ascii="Cambria" w:hAnsi="Cambria" w:cs="Tahoma"/>
          <w:sz w:val="22"/>
          <w:szCs w:val="22"/>
          <w:lang w:eastAsia="pl-PL"/>
        </w:rPr>
        <w:t xml:space="preserve">sposób uwzględniający konieczność zachowania ciągłości </w:t>
      </w:r>
      <w:r w:rsidR="00270318" w:rsidRPr="00E832D0">
        <w:rPr>
          <w:rFonts w:ascii="Cambria" w:hAnsi="Cambria" w:cs="Tahoma"/>
          <w:sz w:val="22"/>
          <w:szCs w:val="22"/>
          <w:lang w:val="pl-PL" w:eastAsia="pl-PL"/>
        </w:rPr>
        <w:t>realizowania działalności Zamawiającego</w:t>
      </w:r>
      <w:r w:rsidR="00BA0466" w:rsidRPr="00E832D0">
        <w:rPr>
          <w:rFonts w:ascii="Cambria" w:hAnsi="Cambria" w:cs="Tahoma"/>
          <w:sz w:val="22"/>
          <w:szCs w:val="22"/>
          <w:lang w:eastAsia="pl-PL"/>
        </w:rPr>
        <w:t>.</w:t>
      </w:r>
    </w:p>
    <w:p w14:paraId="63F1C393" w14:textId="77777777" w:rsidR="00BA0466" w:rsidRPr="00E832D0" w:rsidRDefault="00C835B0"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 xml:space="preserve">W ramach realizacji </w:t>
      </w:r>
      <w:r w:rsidR="00E5773E">
        <w:rPr>
          <w:rFonts w:ascii="Cambria" w:hAnsi="Cambria" w:cs="Tahoma"/>
          <w:sz w:val="22"/>
          <w:szCs w:val="22"/>
          <w:lang w:val="pl-PL"/>
        </w:rPr>
        <w:t>przedmiotu</w:t>
      </w:r>
      <w:r w:rsidR="00FF336B">
        <w:rPr>
          <w:rFonts w:ascii="Cambria" w:hAnsi="Cambria" w:cs="Tahoma"/>
          <w:sz w:val="22"/>
          <w:szCs w:val="22"/>
          <w:lang w:val="pl-PL"/>
        </w:rPr>
        <w:t xml:space="preserve"> umowy</w:t>
      </w:r>
      <w:r w:rsidRPr="00E832D0">
        <w:rPr>
          <w:rFonts w:ascii="Cambria" w:hAnsi="Cambria" w:cs="Tahoma"/>
          <w:sz w:val="22"/>
          <w:szCs w:val="22"/>
          <w:lang w:val="pl-PL"/>
        </w:rPr>
        <w:t xml:space="preserve"> Wykonawca jest zobowiązany wykonać wszelkie roboty </w:t>
      </w:r>
      <w:r w:rsidR="003C7FE3">
        <w:rPr>
          <w:rFonts w:ascii="Cambria" w:hAnsi="Cambria" w:cs="Tahoma"/>
          <w:sz w:val="22"/>
          <w:szCs w:val="22"/>
          <w:lang w:val="pl-PL"/>
        </w:rPr>
        <w:br/>
      </w:r>
      <w:r w:rsidRPr="00E832D0">
        <w:rPr>
          <w:rFonts w:ascii="Cambria" w:hAnsi="Cambria" w:cs="Tahoma"/>
          <w:sz w:val="22"/>
          <w:szCs w:val="22"/>
          <w:lang w:val="pl-PL"/>
        </w:rPr>
        <w:t>i</w:t>
      </w:r>
      <w:r w:rsidR="00BA0466" w:rsidRPr="00E832D0">
        <w:rPr>
          <w:rFonts w:ascii="Cambria" w:hAnsi="Cambria" w:cs="Tahoma"/>
          <w:sz w:val="22"/>
          <w:szCs w:val="22"/>
        </w:rPr>
        <w:t xml:space="preserve"> wszelkie prace potrzebne do wypełnienia wymagań Zamawiającego wynikających </w:t>
      </w:r>
      <w:r w:rsidRPr="00E832D0">
        <w:rPr>
          <w:rFonts w:ascii="Cambria" w:hAnsi="Cambria" w:cs="Tahoma"/>
          <w:sz w:val="22"/>
          <w:szCs w:val="22"/>
          <w:lang w:val="pl-PL"/>
        </w:rPr>
        <w:t>z dokume</w:t>
      </w:r>
      <w:r w:rsidR="00D75B56" w:rsidRPr="00E832D0">
        <w:rPr>
          <w:rFonts w:ascii="Cambria" w:hAnsi="Cambria" w:cs="Tahoma"/>
          <w:sz w:val="22"/>
          <w:szCs w:val="22"/>
          <w:lang w:val="pl-PL"/>
        </w:rPr>
        <w:t>ntów, o których mowa w ust. 2</w:t>
      </w:r>
      <w:r w:rsidRPr="00E832D0">
        <w:rPr>
          <w:rFonts w:ascii="Cambria" w:hAnsi="Cambria" w:cs="Tahoma"/>
          <w:sz w:val="22"/>
          <w:szCs w:val="22"/>
          <w:lang w:val="pl-PL"/>
        </w:rPr>
        <w:t xml:space="preserve"> </w:t>
      </w:r>
      <w:r w:rsidR="00D75B56" w:rsidRPr="00E832D0">
        <w:rPr>
          <w:rFonts w:ascii="Cambria" w:hAnsi="Cambria" w:cs="Tahoma"/>
          <w:sz w:val="22"/>
          <w:szCs w:val="22"/>
          <w:lang w:val="pl-PL"/>
        </w:rPr>
        <w:t xml:space="preserve"> i </w:t>
      </w:r>
      <w:r w:rsidR="006C0E5D" w:rsidRPr="00E832D0">
        <w:rPr>
          <w:rFonts w:ascii="Cambria" w:hAnsi="Cambria" w:cs="Tahoma"/>
          <w:sz w:val="22"/>
          <w:szCs w:val="22"/>
          <w:lang w:val="pl-PL"/>
        </w:rPr>
        <w:t>4</w:t>
      </w:r>
      <w:r w:rsidR="00D75B56" w:rsidRPr="00E832D0">
        <w:rPr>
          <w:rFonts w:ascii="Cambria" w:hAnsi="Cambria" w:cs="Tahoma"/>
          <w:sz w:val="22"/>
          <w:szCs w:val="22"/>
          <w:lang w:val="pl-PL"/>
        </w:rPr>
        <w:t xml:space="preserve"> </w:t>
      </w:r>
      <w:r w:rsidRPr="00E832D0">
        <w:rPr>
          <w:rFonts w:ascii="Cambria" w:hAnsi="Cambria" w:cs="Tahoma"/>
          <w:sz w:val="22"/>
          <w:szCs w:val="22"/>
          <w:lang w:val="pl-PL"/>
        </w:rPr>
        <w:t>powyżej, oraz</w:t>
      </w:r>
      <w:r w:rsidR="00BA0466" w:rsidRPr="00E832D0">
        <w:rPr>
          <w:rFonts w:ascii="Cambria" w:hAnsi="Cambria" w:cs="Tahoma"/>
          <w:sz w:val="22"/>
          <w:szCs w:val="22"/>
        </w:rPr>
        <w:t xml:space="preserve"> konieczne dla stabilności, ukończenia oraz kompletnego i bezpiecznego wykonania </w:t>
      </w:r>
      <w:r w:rsidR="00E5773E">
        <w:rPr>
          <w:rFonts w:ascii="Cambria" w:hAnsi="Cambria" w:cs="Tahoma"/>
          <w:sz w:val="22"/>
          <w:szCs w:val="22"/>
          <w:lang w:val="pl-PL"/>
        </w:rPr>
        <w:t>przedmiotu</w:t>
      </w:r>
      <w:r w:rsidR="00FF336B">
        <w:rPr>
          <w:rFonts w:ascii="Cambria" w:hAnsi="Cambria" w:cs="Tahoma"/>
          <w:sz w:val="22"/>
          <w:szCs w:val="22"/>
          <w:lang w:val="pl-PL"/>
        </w:rPr>
        <w:t xml:space="preserve"> umowy</w:t>
      </w:r>
      <w:r w:rsidR="00BA0466" w:rsidRPr="00E832D0">
        <w:rPr>
          <w:rFonts w:ascii="Cambria" w:hAnsi="Cambria" w:cs="Tahoma"/>
          <w:sz w:val="22"/>
          <w:szCs w:val="22"/>
        </w:rPr>
        <w:t>.</w:t>
      </w:r>
    </w:p>
    <w:p w14:paraId="4CE8D982" w14:textId="77777777" w:rsidR="006C0E5D"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lang w:val="pl-PL"/>
        </w:rPr>
      </w:pPr>
      <w:r w:rsidRPr="00E832D0">
        <w:rPr>
          <w:rFonts w:ascii="Cambria" w:hAnsi="Cambria" w:cs="Tahoma"/>
          <w:sz w:val="22"/>
          <w:szCs w:val="22"/>
        </w:rPr>
        <w:t>Wykonawca oświadcza, że</w:t>
      </w:r>
      <w:r w:rsidR="006C0E5D" w:rsidRPr="00E832D0">
        <w:rPr>
          <w:rFonts w:ascii="Cambria" w:hAnsi="Cambria" w:cs="Tahoma"/>
          <w:sz w:val="22"/>
          <w:szCs w:val="22"/>
          <w:lang w:val="pl-PL"/>
        </w:rPr>
        <w:t>:</w:t>
      </w:r>
    </w:p>
    <w:p w14:paraId="1BED3AC7" w14:textId="77777777" w:rsidR="006C0E5D" w:rsidRPr="00E832D0" w:rsidRDefault="00992034" w:rsidP="00993044">
      <w:pPr>
        <w:pStyle w:val="Tekstpodstawowy21"/>
        <w:numPr>
          <w:ilvl w:val="0"/>
          <w:numId w:val="29"/>
        </w:numPr>
        <w:spacing w:after="0" w:line="276" w:lineRule="auto"/>
        <w:jc w:val="both"/>
        <w:rPr>
          <w:rFonts w:ascii="Cambria" w:hAnsi="Cambria" w:cs="Tahoma"/>
          <w:sz w:val="22"/>
          <w:szCs w:val="22"/>
          <w:lang w:val="pl-PL"/>
        </w:rPr>
      </w:pPr>
      <w:r w:rsidRPr="00E832D0">
        <w:rPr>
          <w:rFonts w:ascii="Cambria" w:hAnsi="Cambria" w:cs="Tahoma"/>
          <w:sz w:val="22"/>
          <w:szCs w:val="22"/>
        </w:rPr>
        <w:t xml:space="preserve"> zapoznał się z </w:t>
      </w:r>
      <w:r w:rsidR="00B8025C" w:rsidRPr="00E832D0">
        <w:rPr>
          <w:rFonts w:ascii="Cambria" w:hAnsi="Cambria" w:cs="Tahoma"/>
          <w:sz w:val="22"/>
          <w:szCs w:val="22"/>
          <w:lang w:val="pl-PL"/>
        </w:rPr>
        <w:t>placem robót</w:t>
      </w:r>
      <w:r w:rsidRPr="00E832D0">
        <w:rPr>
          <w:rFonts w:ascii="Cambria" w:hAnsi="Cambria" w:cs="Tahoma"/>
          <w:sz w:val="22"/>
          <w:szCs w:val="22"/>
        </w:rPr>
        <w:t>, z wszelkimi ograniczeniami i utrudnieniami związanymi z</w:t>
      </w:r>
      <w:r w:rsidR="008C5DEC">
        <w:rPr>
          <w:rFonts w:ascii="Cambria" w:hAnsi="Cambria" w:cs="Tahoma"/>
          <w:sz w:val="22"/>
          <w:szCs w:val="22"/>
          <w:lang w:val="pl-PL"/>
        </w:rPr>
        <w:t> </w:t>
      </w:r>
      <w:r w:rsidRPr="00E832D0">
        <w:rPr>
          <w:rFonts w:ascii="Cambria" w:hAnsi="Cambria" w:cs="Tahoma"/>
          <w:sz w:val="22"/>
          <w:szCs w:val="22"/>
        </w:rPr>
        <w:t xml:space="preserve">realizacją </w:t>
      </w:r>
      <w:r w:rsidR="00E5773E">
        <w:rPr>
          <w:rFonts w:ascii="Cambria" w:hAnsi="Cambria" w:cs="Tahoma"/>
          <w:sz w:val="22"/>
          <w:szCs w:val="22"/>
          <w:lang w:val="pl-PL"/>
        </w:rPr>
        <w:t>przedmiotu</w:t>
      </w:r>
      <w:r w:rsidR="00FF336B">
        <w:rPr>
          <w:rFonts w:ascii="Cambria" w:hAnsi="Cambria" w:cs="Tahoma"/>
          <w:sz w:val="22"/>
          <w:szCs w:val="22"/>
          <w:lang w:val="pl-PL"/>
        </w:rPr>
        <w:t xml:space="preserve"> umowy</w:t>
      </w:r>
      <w:r w:rsidRPr="00E832D0">
        <w:rPr>
          <w:rFonts w:ascii="Cambria" w:hAnsi="Cambria" w:cs="Tahoma"/>
          <w:sz w:val="22"/>
          <w:szCs w:val="22"/>
        </w:rPr>
        <w:t>, z dokumentacją projektową, z</w:t>
      </w:r>
      <w:r w:rsidR="00C6578D" w:rsidRPr="00E832D0">
        <w:rPr>
          <w:rFonts w:ascii="Cambria" w:hAnsi="Cambria" w:cs="Tahoma"/>
          <w:sz w:val="22"/>
          <w:szCs w:val="22"/>
          <w:lang w:val="pl-PL"/>
        </w:rPr>
        <w:t>e</w:t>
      </w:r>
      <w:r w:rsidRPr="00E832D0">
        <w:rPr>
          <w:rFonts w:ascii="Cambria" w:hAnsi="Cambria" w:cs="Tahoma"/>
          <w:sz w:val="22"/>
          <w:szCs w:val="22"/>
        </w:rPr>
        <w:t xml:space="preserve"> </w:t>
      </w:r>
      <w:r w:rsidR="003C7FE3">
        <w:rPr>
          <w:rFonts w:ascii="Cambria" w:hAnsi="Cambria" w:cs="Tahoma"/>
          <w:sz w:val="22"/>
          <w:szCs w:val="22"/>
          <w:lang w:val="pl-PL"/>
        </w:rPr>
        <w:t>STWiORB</w:t>
      </w:r>
      <w:r w:rsidRPr="00E832D0">
        <w:rPr>
          <w:rFonts w:ascii="Cambria" w:hAnsi="Cambria" w:cs="Tahoma"/>
          <w:sz w:val="22"/>
          <w:szCs w:val="22"/>
          <w:lang w:val="pl-PL"/>
        </w:rPr>
        <w:t>, S</w:t>
      </w:r>
      <w:r w:rsidR="00792506" w:rsidRPr="00E832D0">
        <w:rPr>
          <w:rFonts w:ascii="Cambria" w:hAnsi="Cambria" w:cs="Tahoma"/>
          <w:sz w:val="22"/>
          <w:szCs w:val="22"/>
        </w:rPr>
        <w:t>pecyfikacj</w:t>
      </w:r>
      <w:r w:rsidR="00E15031" w:rsidRPr="00E832D0">
        <w:rPr>
          <w:rFonts w:ascii="Cambria" w:hAnsi="Cambria" w:cs="Tahoma"/>
          <w:sz w:val="22"/>
          <w:szCs w:val="22"/>
          <w:lang w:val="pl-PL"/>
        </w:rPr>
        <w:t>ą</w:t>
      </w:r>
      <w:r w:rsidRPr="00E832D0">
        <w:rPr>
          <w:rFonts w:ascii="Cambria" w:hAnsi="Cambria" w:cs="Tahoma"/>
          <w:sz w:val="22"/>
          <w:szCs w:val="22"/>
        </w:rPr>
        <w:t xml:space="preserve"> Warunków Zamówienia</w:t>
      </w:r>
      <w:r w:rsidR="006C0E5D" w:rsidRPr="00E832D0">
        <w:rPr>
          <w:rFonts w:ascii="Cambria" w:hAnsi="Cambria" w:cs="Tahoma"/>
          <w:sz w:val="22"/>
          <w:szCs w:val="22"/>
          <w:lang w:val="pl-PL"/>
        </w:rPr>
        <w:t xml:space="preserve">, </w:t>
      </w:r>
    </w:p>
    <w:p w14:paraId="76F4A301" w14:textId="77777777" w:rsidR="006C0E5D" w:rsidRPr="00E832D0" w:rsidRDefault="00992034" w:rsidP="00993044">
      <w:pPr>
        <w:pStyle w:val="Tekstpodstawowy21"/>
        <w:numPr>
          <w:ilvl w:val="0"/>
          <w:numId w:val="29"/>
        </w:numPr>
        <w:spacing w:after="0" w:line="276" w:lineRule="auto"/>
        <w:jc w:val="both"/>
        <w:rPr>
          <w:rFonts w:ascii="Cambria" w:hAnsi="Cambria" w:cs="Tahoma"/>
          <w:sz w:val="22"/>
          <w:szCs w:val="22"/>
          <w:lang w:val="pl-PL"/>
        </w:rPr>
      </w:pPr>
      <w:r w:rsidRPr="00E832D0">
        <w:rPr>
          <w:rFonts w:ascii="Cambria" w:hAnsi="Cambria" w:cs="Tahoma"/>
          <w:sz w:val="22"/>
          <w:szCs w:val="22"/>
        </w:rPr>
        <w:t xml:space="preserve">otrzymał od Zamawiającego wszelkie informacje niezbędne do wykonania </w:t>
      </w:r>
      <w:r w:rsidR="00E5773E">
        <w:rPr>
          <w:rFonts w:ascii="Cambria" w:hAnsi="Cambria" w:cs="Tahoma"/>
          <w:sz w:val="22"/>
          <w:szCs w:val="22"/>
          <w:lang w:val="pl-PL"/>
        </w:rPr>
        <w:t>przedmiotu</w:t>
      </w:r>
      <w:r w:rsidR="00FF336B">
        <w:rPr>
          <w:rFonts w:ascii="Cambria" w:hAnsi="Cambria" w:cs="Tahoma"/>
          <w:sz w:val="22"/>
          <w:szCs w:val="22"/>
          <w:lang w:val="pl-PL"/>
        </w:rPr>
        <w:t xml:space="preserve"> umowy</w:t>
      </w:r>
      <w:r w:rsidRPr="00E832D0">
        <w:rPr>
          <w:rFonts w:ascii="Cambria" w:hAnsi="Cambria" w:cs="Tahoma"/>
          <w:sz w:val="22"/>
          <w:szCs w:val="22"/>
        </w:rPr>
        <w:t xml:space="preserve">, mogące mieć wpływ na ryzyko i okoliczności </w:t>
      </w:r>
      <w:r w:rsidR="00C6578D" w:rsidRPr="00E832D0">
        <w:rPr>
          <w:rFonts w:ascii="Cambria" w:hAnsi="Cambria" w:cs="Tahoma"/>
          <w:sz w:val="22"/>
          <w:szCs w:val="22"/>
          <w:lang w:val="pl-PL"/>
        </w:rPr>
        <w:t xml:space="preserve">jego </w:t>
      </w:r>
      <w:r w:rsidRPr="00E832D0">
        <w:rPr>
          <w:rFonts w:ascii="Cambria" w:hAnsi="Cambria" w:cs="Tahoma"/>
          <w:sz w:val="22"/>
          <w:szCs w:val="22"/>
        </w:rPr>
        <w:t>realizacji</w:t>
      </w:r>
      <w:r w:rsidR="006C0E5D" w:rsidRPr="00E832D0">
        <w:rPr>
          <w:rFonts w:ascii="Cambria" w:hAnsi="Cambria" w:cs="Tahoma"/>
          <w:sz w:val="22"/>
          <w:szCs w:val="22"/>
          <w:lang w:val="pl-PL"/>
        </w:rPr>
        <w:t>,</w:t>
      </w:r>
    </w:p>
    <w:p w14:paraId="221E5ED7" w14:textId="77777777" w:rsidR="00992034" w:rsidRPr="00E832D0" w:rsidRDefault="001A1A96" w:rsidP="00993044">
      <w:pPr>
        <w:pStyle w:val="Tekstpodstawowy21"/>
        <w:numPr>
          <w:ilvl w:val="0"/>
          <w:numId w:val="29"/>
        </w:numPr>
        <w:spacing w:after="0" w:line="276" w:lineRule="auto"/>
        <w:jc w:val="both"/>
        <w:rPr>
          <w:rFonts w:ascii="Cambria" w:hAnsi="Cambria" w:cs="Tahoma"/>
          <w:sz w:val="22"/>
          <w:szCs w:val="22"/>
          <w:lang w:val="pl-PL"/>
        </w:rPr>
      </w:pPr>
      <w:r w:rsidRPr="00E832D0">
        <w:rPr>
          <w:rFonts w:ascii="Cambria" w:hAnsi="Cambria" w:cs="Tahoma"/>
          <w:sz w:val="22"/>
          <w:szCs w:val="22"/>
          <w:lang w:val="pl-PL"/>
        </w:rPr>
        <w:t>uzyskał od Zamawiającego</w:t>
      </w:r>
      <w:r w:rsidRPr="00E832D0">
        <w:rPr>
          <w:rFonts w:ascii="Cambria" w:hAnsi="Cambria" w:cs="Tahoma"/>
          <w:sz w:val="22"/>
          <w:szCs w:val="22"/>
        </w:rPr>
        <w:t xml:space="preserve"> </w:t>
      </w:r>
      <w:r w:rsidR="00992034" w:rsidRPr="00E832D0">
        <w:rPr>
          <w:rFonts w:ascii="Cambria" w:hAnsi="Cambria" w:cs="Tahoma"/>
          <w:sz w:val="22"/>
          <w:szCs w:val="22"/>
        </w:rPr>
        <w:t xml:space="preserve">wszelkie informacje niezbędne do </w:t>
      </w:r>
      <w:r w:rsidRPr="00E832D0">
        <w:rPr>
          <w:rFonts w:ascii="Cambria" w:hAnsi="Cambria" w:cs="Tahoma"/>
          <w:sz w:val="22"/>
          <w:szCs w:val="22"/>
          <w:lang w:val="pl-PL"/>
        </w:rPr>
        <w:t>należytego</w:t>
      </w:r>
      <w:r w:rsidRPr="00E832D0">
        <w:rPr>
          <w:rFonts w:ascii="Cambria" w:hAnsi="Cambria" w:cs="Tahoma"/>
          <w:sz w:val="22"/>
          <w:szCs w:val="22"/>
        </w:rPr>
        <w:t xml:space="preserve"> </w:t>
      </w:r>
      <w:r w:rsidRPr="00E832D0">
        <w:rPr>
          <w:rFonts w:ascii="Cambria" w:hAnsi="Cambria" w:cs="Tahoma"/>
          <w:sz w:val="22"/>
          <w:szCs w:val="22"/>
          <w:lang w:val="pl-PL"/>
        </w:rPr>
        <w:t>wykonania</w:t>
      </w:r>
      <w:r w:rsidR="00992034" w:rsidRPr="00E832D0">
        <w:rPr>
          <w:rFonts w:ascii="Cambria" w:hAnsi="Cambria" w:cs="Tahoma"/>
          <w:sz w:val="22"/>
          <w:szCs w:val="22"/>
        </w:rPr>
        <w:t xml:space="preserve"> </w:t>
      </w:r>
      <w:r w:rsidR="00E5773E">
        <w:rPr>
          <w:rFonts w:ascii="Cambria" w:hAnsi="Cambria" w:cs="Tahoma"/>
          <w:sz w:val="22"/>
          <w:szCs w:val="22"/>
          <w:lang w:val="pl-PL"/>
        </w:rPr>
        <w:t>umowy</w:t>
      </w:r>
      <w:r w:rsidR="00992034" w:rsidRPr="00E832D0">
        <w:rPr>
          <w:rFonts w:ascii="Cambria" w:hAnsi="Cambria" w:cs="Tahoma"/>
          <w:sz w:val="22"/>
          <w:szCs w:val="22"/>
        </w:rPr>
        <w:t>.</w:t>
      </w:r>
      <w:r w:rsidR="00992034" w:rsidRPr="00E832D0">
        <w:rPr>
          <w:rFonts w:ascii="Cambria" w:hAnsi="Cambria" w:cs="Tahoma"/>
          <w:sz w:val="22"/>
          <w:szCs w:val="22"/>
          <w:lang w:val="pl-PL"/>
        </w:rPr>
        <w:t xml:space="preserve"> </w:t>
      </w:r>
    </w:p>
    <w:p w14:paraId="02293327" w14:textId="77777777" w:rsidR="001A1A96"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rPr>
      </w:pPr>
      <w:bookmarkStart w:id="3" w:name="_Hlk207957418"/>
      <w:r w:rsidRPr="00E832D0">
        <w:rPr>
          <w:rFonts w:ascii="Cambria" w:hAnsi="Cambria" w:cs="Tahoma"/>
          <w:sz w:val="22"/>
          <w:szCs w:val="22"/>
        </w:rPr>
        <w:lastRenderedPageBreak/>
        <w:t xml:space="preserve">Wykonawca jest odpowiedzialny za prawidłowe przeanalizowanie </w:t>
      </w:r>
      <w:r w:rsidR="00E5773E">
        <w:rPr>
          <w:rFonts w:ascii="Cambria" w:hAnsi="Cambria" w:cs="Tahoma"/>
          <w:sz w:val="22"/>
          <w:szCs w:val="22"/>
        </w:rPr>
        <w:t>załącznika</w:t>
      </w:r>
      <w:r w:rsidR="006C0E5D" w:rsidRPr="00E832D0">
        <w:rPr>
          <w:rFonts w:ascii="Cambria" w:hAnsi="Cambria" w:cs="Tahoma"/>
          <w:sz w:val="22"/>
          <w:szCs w:val="22"/>
        </w:rPr>
        <w:t xml:space="preserve"> nr 1 do </w:t>
      </w:r>
      <w:r w:rsidR="00E5773E">
        <w:rPr>
          <w:rFonts w:ascii="Cambria" w:hAnsi="Cambria" w:cs="Tahoma"/>
          <w:sz w:val="22"/>
          <w:szCs w:val="22"/>
        </w:rPr>
        <w:t>umowy</w:t>
      </w:r>
      <w:r w:rsidR="006C0E5D" w:rsidRPr="00E832D0">
        <w:rPr>
          <w:rFonts w:ascii="Cambria" w:hAnsi="Cambria" w:cs="Tahoma"/>
          <w:sz w:val="22"/>
          <w:szCs w:val="22"/>
        </w:rPr>
        <w:t>, w</w:t>
      </w:r>
      <w:r w:rsidR="00BF3B3E">
        <w:rPr>
          <w:rFonts w:ascii="Cambria" w:hAnsi="Cambria" w:cs="Tahoma"/>
          <w:sz w:val="22"/>
          <w:szCs w:val="22"/>
          <w:lang w:val="pl-PL"/>
        </w:rPr>
        <w:t> </w:t>
      </w:r>
      <w:r w:rsidR="006C0E5D" w:rsidRPr="00E832D0">
        <w:rPr>
          <w:rFonts w:ascii="Cambria" w:hAnsi="Cambria" w:cs="Tahoma"/>
          <w:sz w:val="22"/>
          <w:szCs w:val="22"/>
        </w:rPr>
        <w:t xml:space="preserve">tym w szczególności </w:t>
      </w:r>
      <w:r w:rsidRPr="00E832D0">
        <w:rPr>
          <w:rFonts w:ascii="Cambria" w:hAnsi="Cambria" w:cs="Tahoma"/>
          <w:sz w:val="22"/>
          <w:szCs w:val="22"/>
        </w:rPr>
        <w:t xml:space="preserve">dokumentacji </w:t>
      </w:r>
      <w:r w:rsidRPr="00E832D0">
        <w:rPr>
          <w:rFonts w:ascii="Cambria" w:hAnsi="Cambria" w:cs="Tahoma"/>
          <w:sz w:val="22"/>
          <w:szCs w:val="22"/>
          <w:lang w:val="pl-PL"/>
        </w:rPr>
        <w:t xml:space="preserve">projektowej oraz </w:t>
      </w:r>
      <w:r w:rsidR="003C7FE3">
        <w:rPr>
          <w:rFonts w:ascii="Cambria" w:hAnsi="Cambria" w:cs="Tahoma"/>
          <w:sz w:val="22"/>
          <w:szCs w:val="22"/>
          <w:lang w:val="pl-PL"/>
        </w:rPr>
        <w:t>STWiORB</w:t>
      </w:r>
      <w:r w:rsidRPr="00E832D0">
        <w:rPr>
          <w:rFonts w:ascii="Cambria" w:hAnsi="Cambria" w:cs="Tahoma"/>
          <w:sz w:val="22"/>
          <w:szCs w:val="22"/>
          <w:lang w:val="pl-PL"/>
        </w:rPr>
        <w:t xml:space="preserve"> i </w:t>
      </w:r>
      <w:r w:rsidRPr="00E832D0">
        <w:rPr>
          <w:rFonts w:ascii="Cambria" w:hAnsi="Cambria" w:cs="Tahoma"/>
          <w:sz w:val="22"/>
          <w:szCs w:val="22"/>
        </w:rPr>
        <w:t xml:space="preserve">dogłębne zrozumienie </w:t>
      </w:r>
      <w:r w:rsidR="001A1A96" w:rsidRPr="00E832D0">
        <w:rPr>
          <w:rFonts w:ascii="Cambria" w:hAnsi="Cambria" w:cs="Tahoma"/>
          <w:sz w:val="22"/>
          <w:szCs w:val="22"/>
          <w:lang w:val="pl-PL"/>
        </w:rPr>
        <w:t>istoty, celu i sposob</w:t>
      </w:r>
      <w:r w:rsidR="008C5DEC">
        <w:rPr>
          <w:rFonts w:ascii="Cambria" w:hAnsi="Cambria" w:cs="Tahoma"/>
          <w:sz w:val="22"/>
          <w:szCs w:val="22"/>
          <w:lang w:val="pl-PL"/>
        </w:rPr>
        <w:t>u</w:t>
      </w:r>
      <w:r w:rsidR="001A1A96" w:rsidRPr="00E832D0">
        <w:rPr>
          <w:rFonts w:ascii="Cambria" w:hAnsi="Cambria" w:cs="Tahoma"/>
          <w:sz w:val="22"/>
          <w:szCs w:val="22"/>
          <w:lang w:val="pl-PL"/>
        </w:rPr>
        <w:t xml:space="preserve"> wykonania </w:t>
      </w:r>
      <w:r w:rsidR="00E5773E">
        <w:rPr>
          <w:rFonts w:ascii="Cambria" w:hAnsi="Cambria" w:cs="Tahoma"/>
          <w:sz w:val="22"/>
          <w:szCs w:val="22"/>
          <w:lang w:val="pl-PL"/>
        </w:rPr>
        <w:t>przedmiotu</w:t>
      </w:r>
      <w:r w:rsidR="00FF336B">
        <w:rPr>
          <w:rFonts w:ascii="Cambria" w:hAnsi="Cambria" w:cs="Tahoma"/>
          <w:sz w:val="22"/>
          <w:szCs w:val="22"/>
          <w:lang w:val="pl-PL"/>
        </w:rPr>
        <w:t xml:space="preserve"> umowy</w:t>
      </w:r>
      <w:bookmarkEnd w:id="3"/>
      <w:r w:rsidRPr="00E832D0">
        <w:rPr>
          <w:rFonts w:ascii="Cambria" w:hAnsi="Cambria" w:cs="Tahoma"/>
          <w:sz w:val="22"/>
          <w:szCs w:val="22"/>
        </w:rPr>
        <w:t xml:space="preserve">. Wykonawca dokładając najwyższej staranności, wynikającej z zawodowego charakteru prowadzonej przez niego działalności, </w:t>
      </w:r>
      <w:r w:rsidR="001A1A96" w:rsidRPr="00E832D0">
        <w:rPr>
          <w:rFonts w:ascii="Cambria" w:hAnsi="Cambria" w:cs="Tahoma"/>
          <w:sz w:val="22"/>
          <w:szCs w:val="22"/>
          <w:lang w:val="pl-PL"/>
        </w:rPr>
        <w:t>podejmie wszelkie działania</w:t>
      </w:r>
      <w:r w:rsidRPr="00E832D0">
        <w:rPr>
          <w:rFonts w:ascii="Cambria" w:hAnsi="Cambria" w:cs="Tahoma"/>
          <w:sz w:val="22"/>
          <w:szCs w:val="22"/>
        </w:rPr>
        <w:t xml:space="preserve"> niezbędne do </w:t>
      </w:r>
      <w:r w:rsidR="0085595B" w:rsidRPr="00E832D0">
        <w:rPr>
          <w:rFonts w:ascii="Cambria" w:hAnsi="Cambria" w:cs="Tahoma"/>
          <w:sz w:val="22"/>
          <w:szCs w:val="22"/>
          <w:lang w:val="pl-PL"/>
        </w:rPr>
        <w:t>należytego</w:t>
      </w:r>
      <w:r w:rsidR="001A1A96" w:rsidRPr="00E832D0">
        <w:rPr>
          <w:rFonts w:ascii="Cambria" w:hAnsi="Cambria" w:cs="Tahoma"/>
          <w:sz w:val="22"/>
          <w:szCs w:val="22"/>
        </w:rPr>
        <w:t xml:space="preserve"> </w:t>
      </w:r>
      <w:r w:rsidRPr="00E832D0">
        <w:rPr>
          <w:rFonts w:ascii="Cambria" w:hAnsi="Cambria" w:cs="Tahoma"/>
          <w:sz w:val="22"/>
          <w:szCs w:val="22"/>
        </w:rPr>
        <w:t xml:space="preserve">wykonania </w:t>
      </w:r>
      <w:r w:rsidR="00E5773E">
        <w:rPr>
          <w:rFonts w:ascii="Cambria" w:hAnsi="Cambria" w:cs="Tahoma"/>
          <w:sz w:val="22"/>
          <w:szCs w:val="22"/>
          <w:lang w:val="pl-PL"/>
        </w:rPr>
        <w:t>umowy</w:t>
      </w:r>
      <w:r w:rsidRPr="00E832D0">
        <w:rPr>
          <w:rFonts w:ascii="Cambria" w:hAnsi="Cambria" w:cs="Tahoma"/>
          <w:sz w:val="22"/>
          <w:szCs w:val="22"/>
        </w:rPr>
        <w:t xml:space="preserve">. </w:t>
      </w:r>
    </w:p>
    <w:p w14:paraId="019C18DE" w14:textId="77777777" w:rsidR="00992034"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rPr>
        <w:t>W przypadku jakichkolwiek wątpliwości dotyczących interpretacji dokumentacji projektowej lub technicznej</w:t>
      </w:r>
      <w:r w:rsidR="008C5DEC">
        <w:rPr>
          <w:rFonts w:ascii="Cambria" w:hAnsi="Cambria" w:cs="Tahoma"/>
          <w:sz w:val="22"/>
          <w:szCs w:val="22"/>
          <w:lang w:val="pl-PL"/>
        </w:rPr>
        <w:t>,</w:t>
      </w:r>
      <w:r w:rsidRPr="00E832D0">
        <w:rPr>
          <w:rFonts w:ascii="Cambria" w:hAnsi="Cambria" w:cs="Tahoma"/>
          <w:sz w:val="22"/>
          <w:szCs w:val="22"/>
        </w:rPr>
        <w:t xml:space="preserve"> Wykonawca powiadomi </w:t>
      </w:r>
      <w:r w:rsidR="001A1A96" w:rsidRPr="00E832D0">
        <w:rPr>
          <w:rFonts w:ascii="Cambria" w:hAnsi="Cambria" w:cs="Tahoma"/>
          <w:sz w:val="22"/>
          <w:szCs w:val="22"/>
          <w:lang w:val="pl-PL"/>
        </w:rPr>
        <w:t xml:space="preserve">o tym </w:t>
      </w:r>
      <w:r w:rsidRPr="00E832D0">
        <w:rPr>
          <w:rFonts w:ascii="Cambria" w:hAnsi="Cambria" w:cs="Tahoma"/>
          <w:sz w:val="22"/>
          <w:szCs w:val="22"/>
        </w:rPr>
        <w:t xml:space="preserve">niezwłocznie na piśmie </w:t>
      </w:r>
      <w:r w:rsidR="005B3298" w:rsidRPr="00E832D0">
        <w:rPr>
          <w:rFonts w:ascii="Cambria" w:hAnsi="Cambria" w:cs="Tahoma"/>
          <w:sz w:val="22"/>
          <w:szCs w:val="22"/>
          <w:lang w:val="pl-PL"/>
        </w:rPr>
        <w:t>Zamawiającego</w:t>
      </w:r>
      <w:r w:rsidRPr="00E832D0">
        <w:rPr>
          <w:rFonts w:ascii="Cambria" w:hAnsi="Cambria" w:cs="Tahoma"/>
          <w:sz w:val="22"/>
          <w:szCs w:val="22"/>
        </w:rPr>
        <w:t>, w celu uzyskania niezbędnych wyjaśnień.</w:t>
      </w:r>
    </w:p>
    <w:p w14:paraId="5C72AAE1" w14:textId="77777777" w:rsidR="00B8025C" w:rsidRPr="00E832D0" w:rsidRDefault="00B8025C"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Osobą koordynującą wykonanie robót</w:t>
      </w:r>
      <w:r w:rsidR="00CF197D" w:rsidRPr="00E832D0">
        <w:rPr>
          <w:rFonts w:ascii="Cambria" w:hAnsi="Cambria" w:cs="Tahoma"/>
          <w:sz w:val="22"/>
          <w:szCs w:val="22"/>
          <w:lang w:val="pl-PL"/>
        </w:rPr>
        <w:t xml:space="preserve"> w imieniu Zamawiającego będzie </w:t>
      </w:r>
      <w:r w:rsidRPr="00E832D0">
        <w:rPr>
          <w:rFonts w:ascii="Cambria" w:hAnsi="Cambria" w:cs="Tahoma"/>
          <w:sz w:val="22"/>
          <w:szCs w:val="22"/>
          <w:lang w:val="pl-PL"/>
        </w:rPr>
        <w:t>………………………………</w:t>
      </w:r>
      <w:r w:rsidR="00557A6C" w:rsidRPr="00E832D0">
        <w:rPr>
          <w:rFonts w:ascii="Cambria" w:hAnsi="Cambria" w:cs="Tahoma"/>
          <w:sz w:val="22"/>
          <w:szCs w:val="22"/>
          <w:lang w:val="pl-PL"/>
        </w:rPr>
        <w:t xml:space="preserve"> </w:t>
      </w:r>
    </w:p>
    <w:p w14:paraId="36126D59" w14:textId="77777777" w:rsidR="00CF197D" w:rsidRPr="00E832D0" w:rsidRDefault="00B8025C"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Koordynator Zamawiającego</w:t>
      </w:r>
      <w:r w:rsidR="00CF197D" w:rsidRPr="00E832D0">
        <w:rPr>
          <w:rFonts w:ascii="Cambria" w:hAnsi="Cambria" w:cs="Tahoma"/>
          <w:sz w:val="22"/>
          <w:szCs w:val="22"/>
          <w:lang w:val="pl-PL"/>
        </w:rPr>
        <w:t xml:space="preserve"> jest upoważniony do dokonywania w </w:t>
      </w:r>
      <w:r w:rsidRPr="00E832D0">
        <w:rPr>
          <w:rFonts w:ascii="Cambria" w:hAnsi="Cambria" w:cs="Tahoma"/>
          <w:sz w:val="22"/>
          <w:szCs w:val="22"/>
          <w:lang w:val="pl-PL"/>
        </w:rPr>
        <w:t xml:space="preserve">jego </w:t>
      </w:r>
      <w:r w:rsidR="00CF197D" w:rsidRPr="00E832D0">
        <w:rPr>
          <w:rFonts w:ascii="Cambria" w:hAnsi="Cambria" w:cs="Tahoma"/>
          <w:sz w:val="22"/>
          <w:szCs w:val="22"/>
          <w:lang w:val="pl-PL"/>
        </w:rPr>
        <w:t xml:space="preserve">imieniu następujących czynności: </w:t>
      </w:r>
    </w:p>
    <w:p w14:paraId="7BF9C07A" w14:textId="77777777" w:rsidR="00CF197D" w:rsidRPr="00E832D0" w:rsidRDefault="00CF197D"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bieżącej koordynacji robót</w:t>
      </w:r>
      <w:r w:rsidR="00E33C22" w:rsidRPr="00E832D0">
        <w:rPr>
          <w:rFonts w:ascii="Cambria" w:hAnsi="Cambria" w:cs="Tahoma"/>
          <w:sz w:val="22"/>
          <w:szCs w:val="22"/>
          <w:lang w:val="pl-PL"/>
        </w:rPr>
        <w:t xml:space="preserve"> wykonywanych w ramach </w:t>
      </w:r>
      <w:r w:rsidR="00E5773E">
        <w:rPr>
          <w:rFonts w:ascii="Cambria" w:hAnsi="Cambria" w:cs="Tahoma"/>
          <w:sz w:val="22"/>
          <w:szCs w:val="22"/>
          <w:lang w:val="pl-PL"/>
        </w:rPr>
        <w:t>umowy</w:t>
      </w:r>
      <w:r w:rsidR="00E33C22" w:rsidRPr="00E832D0">
        <w:rPr>
          <w:rFonts w:ascii="Cambria" w:hAnsi="Cambria" w:cs="Tahoma"/>
          <w:sz w:val="22"/>
          <w:szCs w:val="22"/>
          <w:lang w:val="pl-PL"/>
        </w:rPr>
        <w:t xml:space="preserve">, </w:t>
      </w:r>
    </w:p>
    <w:p w14:paraId="3759FDA9" w14:textId="77777777" w:rsidR="00E33C22" w:rsidRPr="00E832D0" w:rsidRDefault="00E33C2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 xml:space="preserve">kontroli jakości robót, </w:t>
      </w:r>
    </w:p>
    <w:p w14:paraId="12650142" w14:textId="77777777" w:rsidR="00E33C22" w:rsidRPr="00E832D0" w:rsidRDefault="00E33C2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 xml:space="preserve">uczestniczenia w odbiorach, </w:t>
      </w:r>
    </w:p>
    <w:p w14:paraId="47EDF1AE" w14:textId="77777777" w:rsidR="004E3B62" w:rsidRPr="00E832D0" w:rsidRDefault="004E3B6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 xml:space="preserve">dokonywania wszelkich innych czynności przewidzianych w </w:t>
      </w:r>
      <w:r w:rsidR="00E5773E">
        <w:rPr>
          <w:rFonts w:ascii="Cambria" w:hAnsi="Cambria" w:cs="Tahoma"/>
          <w:sz w:val="22"/>
          <w:szCs w:val="22"/>
          <w:lang w:val="pl-PL"/>
        </w:rPr>
        <w:t>umowie</w:t>
      </w:r>
      <w:r w:rsidRPr="00E832D0">
        <w:rPr>
          <w:rFonts w:ascii="Cambria" w:hAnsi="Cambria" w:cs="Tahoma"/>
          <w:sz w:val="22"/>
          <w:szCs w:val="22"/>
          <w:lang w:val="pl-PL"/>
        </w:rPr>
        <w:t>,</w:t>
      </w:r>
    </w:p>
    <w:p w14:paraId="0E5D7C9A" w14:textId="77777777" w:rsidR="00E33C22" w:rsidRPr="00D37569" w:rsidRDefault="00E33C2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reprezentowania Zamawiającego w kontaktach z Wykonawcą</w:t>
      </w:r>
      <w:r w:rsidR="008C5DEC">
        <w:rPr>
          <w:rFonts w:ascii="Cambria" w:hAnsi="Cambria" w:cs="Tahoma"/>
          <w:sz w:val="22"/>
          <w:szCs w:val="22"/>
          <w:lang w:val="pl-PL"/>
        </w:rPr>
        <w:t>.</w:t>
      </w:r>
    </w:p>
    <w:p w14:paraId="3381D200" w14:textId="77777777" w:rsidR="00E33C22" w:rsidRPr="006A7248" w:rsidRDefault="000B6ABF" w:rsidP="00513130">
      <w:pPr>
        <w:pStyle w:val="Tekstpodstawowy21"/>
        <w:numPr>
          <w:ilvl w:val="0"/>
          <w:numId w:val="3"/>
        </w:numPr>
        <w:spacing w:after="0" w:line="276" w:lineRule="auto"/>
        <w:ind w:left="426" w:hanging="426"/>
        <w:jc w:val="both"/>
        <w:rPr>
          <w:rFonts w:ascii="Cambria" w:hAnsi="Cambria" w:cs="Tahoma"/>
          <w:sz w:val="22"/>
          <w:szCs w:val="22"/>
        </w:rPr>
      </w:pPr>
      <w:r w:rsidRPr="006A7248">
        <w:rPr>
          <w:rFonts w:ascii="Cambria" w:hAnsi="Cambria" w:cs="Tahoma"/>
          <w:sz w:val="22"/>
          <w:szCs w:val="22"/>
          <w:lang w:val="pl-PL"/>
        </w:rPr>
        <w:t xml:space="preserve">Polecenia, decyzje, zgody i akceptacje </w:t>
      </w:r>
      <w:r w:rsidR="00B8025C" w:rsidRPr="006A7248">
        <w:rPr>
          <w:rFonts w:ascii="Cambria" w:hAnsi="Cambria" w:cs="Tahoma"/>
          <w:sz w:val="22"/>
          <w:szCs w:val="22"/>
          <w:lang w:val="pl-PL"/>
        </w:rPr>
        <w:t>Koordynatora Zamawiającego</w:t>
      </w:r>
      <w:r w:rsidRPr="006A7248">
        <w:rPr>
          <w:rFonts w:ascii="Cambria" w:hAnsi="Cambria" w:cs="Tahoma"/>
          <w:sz w:val="22"/>
          <w:szCs w:val="22"/>
          <w:lang w:val="pl-PL"/>
        </w:rPr>
        <w:t xml:space="preserve"> są wiążące dla Wykonawcy, chyba że zostaną niezwłocznie odwołane przez Zamawiającego. </w:t>
      </w:r>
    </w:p>
    <w:p w14:paraId="16620A5E" w14:textId="7EAEABAF" w:rsidR="00207366" w:rsidRPr="006A7248" w:rsidRDefault="00207366" w:rsidP="00513130">
      <w:pPr>
        <w:pStyle w:val="Tekstpodstawowy21"/>
        <w:numPr>
          <w:ilvl w:val="0"/>
          <w:numId w:val="3"/>
        </w:numPr>
        <w:spacing w:after="0" w:line="276" w:lineRule="auto"/>
        <w:ind w:left="426" w:hanging="426"/>
        <w:jc w:val="both"/>
        <w:rPr>
          <w:rFonts w:ascii="Cambria" w:hAnsi="Cambria" w:cs="Tahoma"/>
          <w:sz w:val="22"/>
          <w:szCs w:val="22"/>
        </w:rPr>
      </w:pPr>
      <w:r w:rsidRPr="006A7248">
        <w:rPr>
          <w:rFonts w:ascii="Cambria" w:hAnsi="Cambria" w:cs="Tahoma"/>
          <w:sz w:val="22"/>
          <w:szCs w:val="22"/>
        </w:rPr>
        <w:t xml:space="preserve">Zamawiający ma prawo do </w:t>
      </w:r>
      <w:r w:rsidR="00A20297" w:rsidRPr="006A7248">
        <w:rPr>
          <w:rFonts w:ascii="Cambria" w:hAnsi="Cambria" w:cs="Tahoma"/>
          <w:sz w:val="22"/>
          <w:szCs w:val="22"/>
        </w:rPr>
        <w:t>złożenia o</w:t>
      </w:r>
      <w:r w:rsidR="007008D0" w:rsidRPr="006A7248">
        <w:rPr>
          <w:rFonts w:ascii="Cambria" w:hAnsi="Cambria" w:cs="Tahoma"/>
          <w:sz w:val="22"/>
          <w:szCs w:val="22"/>
          <w:lang w:val="pl-PL"/>
        </w:rPr>
        <w:t>ś</w:t>
      </w:r>
      <w:proofErr w:type="spellStart"/>
      <w:r w:rsidR="00A20297" w:rsidRPr="006A7248">
        <w:rPr>
          <w:rFonts w:ascii="Cambria" w:hAnsi="Cambria" w:cs="Tahoma"/>
          <w:sz w:val="22"/>
          <w:szCs w:val="22"/>
        </w:rPr>
        <w:t>wiadczenia</w:t>
      </w:r>
      <w:proofErr w:type="spellEnd"/>
      <w:r w:rsidR="00A20297" w:rsidRPr="006A7248">
        <w:rPr>
          <w:rFonts w:ascii="Cambria" w:hAnsi="Cambria" w:cs="Tahoma"/>
          <w:sz w:val="22"/>
          <w:szCs w:val="22"/>
        </w:rPr>
        <w:t xml:space="preserve"> o woli skorzystania</w:t>
      </w:r>
      <w:r w:rsidRPr="006A7248">
        <w:rPr>
          <w:rFonts w:ascii="Cambria" w:hAnsi="Cambria" w:cs="Tahoma"/>
          <w:sz w:val="22"/>
          <w:szCs w:val="22"/>
        </w:rPr>
        <w:t xml:space="preserve"> z prawa opcji w ciągu </w:t>
      </w:r>
      <w:r w:rsidR="00BE5D58" w:rsidRPr="006A7248">
        <w:rPr>
          <w:rFonts w:ascii="Cambria" w:hAnsi="Cambria" w:cs="Tahoma"/>
          <w:sz w:val="22"/>
          <w:szCs w:val="22"/>
        </w:rPr>
        <w:t>12</w:t>
      </w:r>
      <w:r w:rsidRPr="006A7248">
        <w:rPr>
          <w:rFonts w:ascii="Cambria" w:hAnsi="Cambria" w:cs="Tahoma"/>
          <w:sz w:val="22"/>
          <w:szCs w:val="22"/>
        </w:rPr>
        <w:t xml:space="preserve"> tygodni od dni podpisania umowy. Po upływie tego terminu zamawiający nie będzie mógł </w:t>
      </w:r>
      <w:r w:rsidR="00A20297" w:rsidRPr="006A7248">
        <w:rPr>
          <w:rFonts w:ascii="Cambria" w:hAnsi="Cambria" w:cs="Tahoma"/>
          <w:sz w:val="22"/>
          <w:szCs w:val="22"/>
        </w:rPr>
        <w:t>złożyć oświadczenia o woli skorzystania</w:t>
      </w:r>
      <w:r w:rsidRPr="006A7248">
        <w:rPr>
          <w:rFonts w:ascii="Cambria" w:hAnsi="Cambria" w:cs="Tahoma"/>
          <w:sz w:val="22"/>
          <w:szCs w:val="22"/>
        </w:rPr>
        <w:t xml:space="preserve"> z prawa opcji. </w:t>
      </w:r>
    </w:p>
    <w:p w14:paraId="4A346CBF" w14:textId="483B7EF5" w:rsidR="00207366" w:rsidRPr="006A7248" w:rsidRDefault="00207366" w:rsidP="00513130">
      <w:pPr>
        <w:pStyle w:val="Tekstpodstawowy21"/>
        <w:numPr>
          <w:ilvl w:val="0"/>
          <w:numId w:val="3"/>
        </w:numPr>
        <w:spacing w:after="0" w:line="276" w:lineRule="auto"/>
        <w:ind w:left="426" w:hanging="426"/>
        <w:jc w:val="both"/>
        <w:rPr>
          <w:rFonts w:ascii="Cambria" w:hAnsi="Cambria" w:cs="Tahoma"/>
          <w:sz w:val="22"/>
          <w:szCs w:val="22"/>
        </w:rPr>
      </w:pPr>
      <w:r w:rsidRPr="006A7248">
        <w:rPr>
          <w:rFonts w:ascii="Cambria" w:hAnsi="Cambria" w:cs="Tahoma"/>
          <w:sz w:val="22"/>
          <w:szCs w:val="22"/>
        </w:rPr>
        <w:t>Skorzystanie z prawa opcji nie jest obowiązkowe. W przypadku nieskorzystania przez Zamawiającego z prawa opcji</w:t>
      </w:r>
      <w:r w:rsidR="007008D0" w:rsidRPr="006A7248">
        <w:rPr>
          <w:rFonts w:ascii="Cambria" w:hAnsi="Cambria" w:cs="Tahoma"/>
          <w:sz w:val="22"/>
          <w:szCs w:val="22"/>
          <w:lang w:val="pl-PL"/>
        </w:rPr>
        <w:t>,</w:t>
      </w:r>
      <w:r w:rsidRPr="006A7248">
        <w:rPr>
          <w:rFonts w:ascii="Cambria" w:hAnsi="Cambria" w:cs="Tahoma"/>
          <w:sz w:val="22"/>
          <w:szCs w:val="22"/>
        </w:rPr>
        <w:t xml:space="preserve"> Wykonawcy nie przysługuje żadne roszczenie z tego tytułu. </w:t>
      </w:r>
    </w:p>
    <w:p w14:paraId="583CC8DB" w14:textId="277A744C" w:rsidR="00207366" w:rsidRPr="006A7248" w:rsidRDefault="00207366" w:rsidP="00513130">
      <w:pPr>
        <w:pStyle w:val="Tekstpodstawowy21"/>
        <w:numPr>
          <w:ilvl w:val="0"/>
          <w:numId w:val="3"/>
        </w:numPr>
        <w:spacing w:after="0" w:line="276" w:lineRule="auto"/>
        <w:ind w:left="426" w:hanging="426"/>
        <w:jc w:val="both"/>
        <w:rPr>
          <w:rFonts w:ascii="Cambria" w:hAnsi="Cambria" w:cs="Tahoma"/>
          <w:sz w:val="22"/>
          <w:szCs w:val="22"/>
        </w:rPr>
      </w:pPr>
      <w:r w:rsidRPr="006A7248">
        <w:rPr>
          <w:rFonts w:ascii="Cambria" w:hAnsi="Cambria" w:cs="Tahoma"/>
          <w:sz w:val="22"/>
          <w:szCs w:val="22"/>
        </w:rPr>
        <w:t xml:space="preserve">Zamawiający zastrzega sobie możliwość skorzystania z prawa opcji w niepełnym zakresie. </w:t>
      </w:r>
      <w:r w:rsidR="00A20297" w:rsidRPr="006A7248">
        <w:rPr>
          <w:rFonts w:ascii="Cambria" w:hAnsi="Cambria" w:cs="Tahoma"/>
          <w:sz w:val="22"/>
          <w:szCs w:val="22"/>
        </w:rPr>
        <w:t xml:space="preserve">Przez pełen zakres prawa opcji rozumie się wykonanie robót budowlanych w km 1+810 do 2+462. </w:t>
      </w:r>
      <w:r w:rsidR="00A20297" w:rsidRPr="006A7248">
        <w:rPr>
          <w:sz w:val="22"/>
          <w:szCs w:val="22"/>
        </w:rPr>
        <w:t>Niepełna realizacja prawa opcji, będzie polegała na wykonaniu robót budowlanych w km od 1+810 do 2+100 – na podstawie cen wskazanych w formularzu ofertowym</w:t>
      </w:r>
    </w:p>
    <w:p w14:paraId="2EF261DC" w14:textId="77777777" w:rsidR="00207366" w:rsidRPr="006A7248" w:rsidRDefault="00207366" w:rsidP="00513130">
      <w:pPr>
        <w:pStyle w:val="Tekstpodstawowy21"/>
        <w:numPr>
          <w:ilvl w:val="0"/>
          <w:numId w:val="3"/>
        </w:numPr>
        <w:spacing w:after="0" w:line="276" w:lineRule="auto"/>
        <w:ind w:left="426" w:hanging="426"/>
        <w:jc w:val="both"/>
        <w:rPr>
          <w:rFonts w:ascii="Cambria" w:hAnsi="Cambria" w:cs="Tahoma"/>
          <w:sz w:val="22"/>
          <w:szCs w:val="22"/>
        </w:rPr>
      </w:pPr>
      <w:r w:rsidRPr="006A7248">
        <w:rPr>
          <w:rFonts w:ascii="Cambria" w:hAnsi="Cambria" w:cs="Tahoma"/>
          <w:sz w:val="22"/>
          <w:szCs w:val="22"/>
        </w:rPr>
        <w:t>Warunkiem uruchomienia prawa opcji jest złożenie przez Zamawiającego oświadczenia woli o skorzystaniu z prawa opcji i jego zakresie. Oświadczenie zostanie przekazane Wykonawcy w formie pisemnej lub za pośrednictwem poczty elektronicznej na adres …………..</w:t>
      </w:r>
    </w:p>
    <w:p w14:paraId="23A108C5" w14:textId="6B3AD48D" w:rsidR="00207366" w:rsidRPr="00E832D0" w:rsidRDefault="00207366" w:rsidP="00513130">
      <w:pPr>
        <w:pStyle w:val="Tekstpodstawowy21"/>
        <w:numPr>
          <w:ilvl w:val="0"/>
          <w:numId w:val="3"/>
        </w:numPr>
        <w:spacing w:after="0" w:line="276" w:lineRule="auto"/>
        <w:ind w:left="426" w:hanging="426"/>
        <w:jc w:val="both"/>
        <w:rPr>
          <w:rFonts w:ascii="Cambria" w:hAnsi="Cambria" w:cs="Tahoma"/>
          <w:sz w:val="22"/>
          <w:szCs w:val="22"/>
        </w:rPr>
      </w:pPr>
      <w:r w:rsidRPr="006A7248">
        <w:rPr>
          <w:rFonts w:ascii="Cambria" w:hAnsi="Cambria" w:cs="Tahoma"/>
          <w:sz w:val="22"/>
          <w:szCs w:val="22"/>
        </w:rPr>
        <w:t xml:space="preserve">Wykonanie </w:t>
      </w:r>
      <w:r w:rsidR="00E5773E" w:rsidRPr="006A7248">
        <w:rPr>
          <w:rFonts w:ascii="Cambria" w:hAnsi="Cambria" w:cs="Tahoma"/>
          <w:sz w:val="22"/>
          <w:szCs w:val="22"/>
        </w:rPr>
        <w:t>przedmiotu</w:t>
      </w:r>
      <w:r w:rsidR="00FF336B" w:rsidRPr="006A7248">
        <w:rPr>
          <w:rFonts w:ascii="Cambria" w:hAnsi="Cambria" w:cs="Tahoma"/>
          <w:sz w:val="22"/>
          <w:szCs w:val="22"/>
        </w:rPr>
        <w:t xml:space="preserve"> umowy</w:t>
      </w:r>
      <w:r w:rsidRPr="006A7248">
        <w:rPr>
          <w:rFonts w:ascii="Cambria" w:hAnsi="Cambria" w:cs="Tahoma"/>
          <w:sz w:val="22"/>
          <w:szCs w:val="22"/>
        </w:rPr>
        <w:t xml:space="preserve"> w zakresie części objętej prawem opcji nastąpi w terminie 6 miesięcy od dnia złożenia </w:t>
      </w:r>
      <w:r w:rsidR="008A69F7" w:rsidRPr="006A7248">
        <w:rPr>
          <w:rFonts w:ascii="Cambria" w:hAnsi="Cambria" w:cs="Tahoma"/>
          <w:sz w:val="22"/>
          <w:szCs w:val="22"/>
        </w:rPr>
        <w:t>oświadczenia</w:t>
      </w:r>
      <w:r w:rsidRPr="006A7248">
        <w:rPr>
          <w:rFonts w:ascii="Cambria" w:hAnsi="Cambria" w:cs="Tahoma"/>
          <w:sz w:val="22"/>
          <w:szCs w:val="22"/>
        </w:rPr>
        <w:t xml:space="preserve"> woli o skorzystaniu z prawa opcji. Uruchomienie prawa opcji nastąpi najpóźniej w ciągu </w:t>
      </w:r>
      <w:r w:rsidR="00BE5D58" w:rsidRPr="006A7248">
        <w:rPr>
          <w:rFonts w:ascii="Cambria" w:hAnsi="Cambria" w:cs="Tahoma"/>
          <w:sz w:val="22"/>
          <w:szCs w:val="22"/>
        </w:rPr>
        <w:t xml:space="preserve">12 </w:t>
      </w:r>
      <w:r w:rsidRPr="006A7248">
        <w:rPr>
          <w:rFonts w:ascii="Cambria" w:hAnsi="Cambria" w:cs="Tahoma"/>
          <w:sz w:val="22"/>
          <w:szCs w:val="22"/>
        </w:rPr>
        <w:t>tygodni</w:t>
      </w:r>
      <w:r>
        <w:rPr>
          <w:rFonts w:ascii="Cambria" w:hAnsi="Cambria" w:cs="Tahoma"/>
          <w:sz w:val="22"/>
          <w:szCs w:val="22"/>
        </w:rPr>
        <w:t xml:space="preserve"> od dnia podpisania umowy. </w:t>
      </w:r>
    </w:p>
    <w:p w14:paraId="73DA2ADB" w14:textId="77777777" w:rsidR="006636ED" w:rsidRDefault="006636ED" w:rsidP="00513130">
      <w:pPr>
        <w:autoSpaceDE w:val="0"/>
        <w:spacing w:after="0"/>
        <w:jc w:val="center"/>
        <w:rPr>
          <w:rFonts w:ascii="Cambria" w:hAnsi="Cambria" w:cs="Tahoma"/>
          <w:b/>
        </w:rPr>
      </w:pPr>
    </w:p>
    <w:p w14:paraId="13AB03BB" w14:textId="77777777" w:rsidR="00992034" w:rsidRPr="00E832D0" w:rsidRDefault="00992034" w:rsidP="00513130">
      <w:pPr>
        <w:autoSpaceDE w:val="0"/>
        <w:spacing w:after="0"/>
        <w:jc w:val="center"/>
        <w:rPr>
          <w:rFonts w:ascii="Cambria" w:hAnsi="Cambria" w:cs="Tahoma"/>
          <w:b/>
        </w:rPr>
      </w:pPr>
      <w:r w:rsidRPr="00E832D0">
        <w:rPr>
          <w:rFonts w:ascii="Cambria" w:hAnsi="Cambria" w:cs="Tahoma"/>
          <w:b/>
        </w:rPr>
        <w:t>§ 2</w:t>
      </w:r>
    </w:p>
    <w:p w14:paraId="22BACD44" w14:textId="77777777" w:rsidR="00992034" w:rsidRPr="00E832D0" w:rsidRDefault="00992034" w:rsidP="00513130">
      <w:pPr>
        <w:autoSpaceDE w:val="0"/>
        <w:spacing w:after="0"/>
        <w:jc w:val="center"/>
        <w:rPr>
          <w:rFonts w:ascii="Cambria" w:hAnsi="Cambria" w:cs="Tahoma"/>
          <w:b/>
        </w:rPr>
      </w:pPr>
      <w:r w:rsidRPr="00E832D0">
        <w:rPr>
          <w:rFonts w:ascii="Cambria" w:hAnsi="Cambria" w:cs="Tahoma"/>
          <w:b/>
        </w:rPr>
        <w:t>Oświadczenia</w:t>
      </w:r>
      <w:r w:rsidR="00655963" w:rsidRPr="00E832D0">
        <w:rPr>
          <w:rFonts w:ascii="Cambria" w:hAnsi="Cambria" w:cs="Tahoma"/>
        </w:rPr>
        <w:t xml:space="preserve"> </w:t>
      </w:r>
      <w:r w:rsidR="00655963" w:rsidRPr="00E832D0">
        <w:rPr>
          <w:rFonts w:ascii="Cambria" w:hAnsi="Cambria" w:cs="Tahoma"/>
          <w:b/>
        </w:rPr>
        <w:t>i zobowiązania</w:t>
      </w:r>
      <w:r w:rsidRPr="00E832D0">
        <w:rPr>
          <w:rFonts w:ascii="Cambria" w:hAnsi="Cambria" w:cs="Tahoma"/>
          <w:b/>
        </w:rPr>
        <w:t xml:space="preserve"> Wykonawcy</w:t>
      </w:r>
    </w:p>
    <w:p w14:paraId="7361633F" w14:textId="77777777" w:rsidR="00992034" w:rsidRPr="00E832D0" w:rsidRDefault="00992034" w:rsidP="00513130">
      <w:pPr>
        <w:spacing w:after="0"/>
        <w:jc w:val="center"/>
        <w:rPr>
          <w:rFonts w:ascii="Cambria" w:hAnsi="Cambria" w:cs="Tahoma"/>
          <w:b/>
        </w:rPr>
      </w:pPr>
    </w:p>
    <w:p w14:paraId="7A2954E7" w14:textId="77777777" w:rsidR="00992034" w:rsidRPr="00E832D0" w:rsidRDefault="00992034" w:rsidP="00993044">
      <w:pPr>
        <w:numPr>
          <w:ilvl w:val="0"/>
          <w:numId w:val="28"/>
        </w:numPr>
        <w:autoSpaceDE w:val="0"/>
        <w:spacing w:after="0"/>
        <w:jc w:val="both"/>
        <w:rPr>
          <w:rFonts w:ascii="Cambria" w:hAnsi="Cambria" w:cs="Tahoma"/>
        </w:rPr>
      </w:pPr>
      <w:r w:rsidRPr="00E832D0">
        <w:rPr>
          <w:rFonts w:ascii="Cambria" w:hAnsi="Cambria" w:cs="Tahoma"/>
        </w:rPr>
        <w:t>Wykonawca oświadcza że:</w:t>
      </w:r>
    </w:p>
    <w:p w14:paraId="1EAB2D36" w14:textId="21518183"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posiada stosowne doświadczenie i wiedzę w zakresie </w:t>
      </w:r>
      <w:r w:rsidR="001A1A96" w:rsidRPr="00E832D0">
        <w:rPr>
          <w:rFonts w:ascii="Cambria" w:hAnsi="Cambria" w:cs="Tahoma"/>
        </w:rPr>
        <w:t xml:space="preserve">wykonywania </w:t>
      </w:r>
      <w:r w:rsidRPr="00E832D0">
        <w:rPr>
          <w:rFonts w:ascii="Cambria" w:hAnsi="Cambria" w:cs="Tahoma"/>
        </w:rPr>
        <w:t>robót budowlanych, a także dysponuje wykwalifikowanym personelem</w:t>
      </w:r>
      <w:r w:rsidR="00164B23">
        <w:rPr>
          <w:rFonts w:ascii="Cambria" w:hAnsi="Cambria" w:cs="Tahoma"/>
        </w:rPr>
        <w:t xml:space="preserve"> - posiadającym stosowne uprawnienia</w:t>
      </w:r>
      <w:r w:rsidRPr="00E832D0">
        <w:rPr>
          <w:rFonts w:ascii="Cambria" w:hAnsi="Cambria" w:cs="Tahoma"/>
        </w:rPr>
        <w:t xml:space="preserve">, </w:t>
      </w:r>
      <w:r w:rsidR="006A7248">
        <w:rPr>
          <w:rFonts w:ascii="Cambria" w:hAnsi="Cambria" w:cs="Tahoma"/>
        </w:rPr>
        <w:t>właściwym</w:t>
      </w:r>
      <w:r w:rsidRPr="00E832D0">
        <w:rPr>
          <w:rFonts w:ascii="Cambria" w:hAnsi="Cambria" w:cs="Tahoma"/>
        </w:rPr>
        <w:t xml:space="preserve"> sprzętem i urządzeniami, co pozwoli mu na terminowe wywiązywanie się ze wszelkich obowiązków przewidzianych </w:t>
      </w:r>
      <w:r w:rsidR="00E5773E">
        <w:rPr>
          <w:rFonts w:ascii="Cambria" w:hAnsi="Cambria" w:cs="Tahoma"/>
        </w:rPr>
        <w:t>umową</w:t>
      </w:r>
      <w:r w:rsidRPr="00E832D0">
        <w:rPr>
          <w:rFonts w:ascii="Cambria" w:hAnsi="Cambria" w:cs="Tahoma"/>
        </w:rPr>
        <w:t>;</w:t>
      </w:r>
    </w:p>
    <w:p w14:paraId="0C1EE61C"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wszystkie materiały i urządzenia niezbędne do realizacji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będą posiadać aktualne aprobaty, atesty, świadectwa i certyfikaty dopuszczające do stosowania w budownictwie, które potwierdzą ich jakość oraz spełnienie założeń zawartych w dokumentacji projektowej oraz </w:t>
      </w:r>
      <w:r w:rsidR="003C7FE3">
        <w:rPr>
          <w:rFonts w:ascii="Cambria" w:hAnsi="Cambria" w:cs="Tahoma"/>
        </w:rPr>
        <w:t>STWiORB</w:t>
      </w:r>
      <w:r w:rsidRPr="00E832D0">
        <w:rPr>
          <w:rFonts w:ascii="Cambria" w:hAnsi="Cambria" w:cs="Tahoma"/>
        </w:rPr>
        <w:t>;</w:t>
      </w:r>
    </w:p>
    <w:p w14:paraId="60AAD539" w14:textId="49F4C5C0"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lastRenderedPageBreak/>
        <w:t xml:space="preserve">nie istnieją żadne </w:t>
      </w:r>
      <w:r w:rsidR="003C7FE3">
        <w:rPr>
          <w:rFonts w:ascii="Cambria" w:hAnsi="Cambria" w:cs="Tahoma"/>
        </w:rPr>
        <w:t>inne u</w:t>
      </w:r>
      <w:r w:rsidR="003C7FE3" w:rsidRPr="00E832D0">
        <w:rPr>
          <w:rFonts w:ascii="Cambria" w:hAnsi="Cambria" w:cs="Tahoma"/>
        </w:rPr>
        <w:t xml:space="preserve">mowy </w:t>
      </w:r>
      <w:r w:rsidRPr="00E832D0">
        <w:rPr>
          <w:rFonts w:ascii="Cambria" w:hAnsi="Cambria" w:cs="Tahoma"/>
        </w:rPr>
        <w:t xml:space="preserve">lub porozumienia zawarte z osobami trzecimi ograniczające lub uniemożliwiające mu wykonanie postanowień </w:t>
      </w:r>
      <w:r w:rsidR="00E5773E">
        <w:rPr>
          <w:rFonts w:ascii="Cambria" w:hAnsi="Cambria" w:cs="Tahoma"/>
        </w:rPr>
        <w:t>umowy</w:t>
      </w:r>
      <w:r w:rsidRPr="00E832D0">
        <w:rPr>
          <w:rFonts w:ascii="Cambria" w:hAnsi="Cambria" w:cs="Tahoma"/>
        </w:rPr>
        <w:t>;</w:t>
      </w:r>
    </w:p>
    <w:p w14:paraId="14C2E70B"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zabezpieczy wykonane roboty i </w:t>
      </w:r>
      <w:r w:rsidR="00AF0E85" w:rsidRPr="00E832D0">
        <w:rPr>
          <w:rFonts w:ascii="Cambria" w:hAnsi="Cambria" w:cs="Tahoma"/>
        </w:rPr>
        <w:t xml:space="preserve">przyjmie </w:t>
      </w:r>
      <w:r w:rsidRPr="00E832D0">
        <w:rPr>
          <w:rFonts w:ascii="Cambria" w:hAnsi="Cambria" w:cs="Tahoma"/>
        </w:rPr>
        <w:t xml:space="preserve">za nie całkowitą odpowiedzialność do dnia pozytywnego odbioru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przez Zamawiającego;</w:t>
      </w:r>
    </w:p>
    <w:p w14:paraId="142643BA" w14:textId="77777777" w:rsidR="00385032" w:rsidRPr="006A7248" w:rsidRDefault="00992034" w:rsidP="00385032">
      <w:pPr>
        <w:numPr>
          <w:ilvl w:val="0"/>
          <w:numId w:val="21"/>
        </w:numPr>
        <w:tabs>
          <w:tab w:val="left" w:pos="993"/>
        </w:tabs>
        <w:autoSpaceDE w:val="0"/>
        <w:spacing w:after="0"/>
        <w:ind w:left="1134" w:hanging="567"/>
        <w:jc w:val="both"/>
        <w:rPr>
          <w:rFonts w:ascii="Cambria" w:hAnsi="Cambria" w:cs="Tahoma"/>
        </w:rPr>
      </w:pPr>
      <w:r w:rsidRPr="00E832D0">
        <w:rPr>
          <w:rFonts w:ascii="Cambria" w:hAnsi="Cambria" w:cs="Tahoma"/>
        </w:rPr>
        <w:tab/>
      </w:r>
      <w:r w:rsidRPr="006A7248">
        <w:rPr>
          <w:rFonts w:ascii="Cambria" w:hAnsi="Cambria" w:cs="Tahoma"/>
        </w:rPr>
        <w:t xml:space="preserve">nie przekaże bez zgody Zamawiającego osobom trzecim informacji, które uzyskał </w:t>
      </w:r>
      <w:r w:rsidRPr="006A7248">
        <w:rPr>
          <w:rFonts w:ascii="Cambria" w:hAnsi="Cambria" w:cs="Tahoma"/>
        </w:rPr>
        <w:br/>
        <w:t xml:space="preserve">w związku z realizacją </w:t>
      </w:r>
      <w:r w:rsidR="00E5773E" w:rsidRPr="006A7248">
        <w:rPr>
          <w:rFonts w:ascii="Cambria" w:hAnsi="Cambria" w:cs="Tahoma"/>
        </w:rPr>
        <w:t>umowy</w:t>
      </w:r>
      <w:r w:rsidR="00E6746E" w:rsidRPr="006A7248">
        <w:rPr>
          <w:rFonts w:ascii="Cambria" w:hAnsi="Cambria" w:cs="Tahoma"/>
        </w:rPr>
        <w:t xml:space="preserve">, a które to informacje stanowią tajemnice przedsiębiorstwa w rozumieniu </w:t>
      </w:r>
      <w:r w:rsidR="0082144A" w:rsidRPr="006A7248">
        <w:rPr>
          <w:rFonts w:ascii="Cambria" w:hAnsi="Cambria" w:cs="Tahoma"/>
        </w:rPr>
        <w:t xml:space="preserve">przepisów ustawy z dnia 16 kwietnia 1993 r. o zwalczaniu nieuczciwej konkurencji (tekst jedn. Dz. U. </w:t>
      </w:r>
      <w:r w:rsidR="00DD1498" w:rsidRPr="006A7248">
        <w:rPr>
          <w:rFonts w:ascii="Cambria" w:hAnsi="Cambria" w:cs="Tahoma"/>
        </w:rPr>
        <w:t>2020 poz. 1913)</w:t>
      </w:r>
      <w:r w:rsidR="00385032" w:rsidRPr="006A7248">
        <w:rPr>
          <w:rFonts w:ascii="Cambria" w:hAnsi="Cambria" w:cs="Tahoma"/>
        </w:rPr>
        <w:t>.</w:t>
      </w:r>
    </w:p>
    <w:p w14:paraId="1B00E8ED" w14:textId="7E8C4148" w:rsidR="00D37569" w:rsidRPr="006A7248" w:rsidRDefault="00D37569" w:rsidP="00D37569">
      <w:pPr>
        <w:tabs>
          <w:tab w:val="num" w:pos="0"/>
        </w:tabs>
        <w:suppressAutoHyphens w:val="0"/>
        <w:spacing w:after="0" w:line="240" w:lineRule="auto"/>
        <w:ind w:left="284" w:hanging="284"/>
        <w:jc w:val="both"/>
        <w:rPr>
          <w:rFonts w:ascii="Cambria" w:hAnsi="Cambria" w:cs="Tahoma"/>
          <w:bCs/>
          <w:lang w:eastAsia="pl-PL"/>
        </w:rPr>
      </w:pPr>
      <w:r w:rsidRPr="006A7248">
        <w:rPr>
          <w:rFonts w:ascii="Cambria" w:hAnsi="Cambria" w:cs="Tahoma"/>
        </w:rPr>
        <w:t>2. Zamawiający</w:t>
      </w:r>
      <w:r w:rsidR="00C15DF3" w:rsidRPr="006A7248">
        <w:rPr>
          <w:rFonts w:ascii="Cambria" w:hAnsi="Cambria" w:cs="Tahoma"/>
        </w:rPr>
        <w:t>, zgodnie z SWZ,</w:t>
      </w:r>
      <w:r w:rsidRPr="006A7248">
        <w:rPr>
          <w:rFonts w:ascii="Cambria" w:hAnsi="Cambria" w:cs="Tahoma"/>
        </w:rPr>
        <w:t xml:space="preserve"> wymaga zatrudnienia na podstawie umowy o pracę przez Wykonawcę lub podwykonawcę lub dalszego </w:t>
      </w:r>
      <w:r w:rsidR="00C15DF3" w:rsidRPr="006A7248">
        <w:rPr>
          <w:rFonts w:ascii="Cambria" w:hAnsi="Cambria" w:cs="Tahoma"/>
        </w:rPr>
        <w:t>wszystkich osób wykonujących prace w zakresie elementów konstrukc</w:t>
      </w:r>
      <w:r w:rsidR="001F70BB" w:rsidRPr="006A7248">
        <w:rPr>
          <w:rFonts w:ascii="Cambria" w:hAnsi="Cambria" w:cs="Tahoma"/>
        </w:rPr>
        <w:t>ji drogi</w:t>
      </w:r>
      <w:r w:rsidR="00C15DF3" w:rsidRPr="006A7248">
        <w:rPr>
          <w:rFonts w:ascii="Cambria" w:hAnsi="Cambria" w:cs="Tahoma"/>
        </w:rPr>
        <w:t>, (z wyłączeniem osób wykonujących czynności, dla których wymagane jest posiadanie stosownych uprawnień do pełnienia samodzielnych funkcji technicznych w budownictwie), polegające na świadczeniu pracy w rozumieniu § 22 ust. 1 ustawy z dnia 26 czerwca 1974 r. – Kodeks Pracy (Dz. U. z 2020 r., poz. 1320).</w:t>
      </w:r>
    </w:p>
    <w:p w14:paraId="0CF481F9" w14:textId="77777777" w:rsidR="00D37569" w:rsidRPr="00E832D0" w:rsidRDefault="00D37569" w:rsidP="00D37569">
      <w:pPr>
        <w:tabs>
          <w:tab w:val="num" w:pos="284"/>
          <w:tab w:val="left" w:pos="6915"/>
        </w:tabs>
        <w:suppressAutoHyphens w:val="0"/>
        <w:spacing w:after="0" w:line="240" w:lineRule="auto"/>
        <w:ind w:left="284" w:hanging="284"/>
        <w:jc w:val="both"/>
        <w:rPr>
          <w:rFonts w:ascii="Cambria" w:hAnsi="Cambria" w:cs="Tahoma"/>
          <w:bCs/>
          <w:lang w:eastAsia="pl-PL"/>
        </w:rPr>
      </w:pPr>
      <w:r w:rsidRPr="006A7248">
        <w:rPr>
          <w:rFonts w:ascii="Cambria" w:hAnsi="Cambria" w:cs="Tahoma"/>
        </w:rPr>
        <w:t>3.</w:t>
      </w:r>
      <w:r w:rsidRPr="006A7248">
        <w:rPr>
          <w:rFonts w:ascii="Cambria" w:hAnsi="Cambria" w:cs="Tahoma"/>
        </w:rPr>
        <w:tab/>
        <w:t xml:space="preserve">W trakcie realizacji </w:t>
      </w:r>
      <w:r w:rsidR="00E5773E" w:rsidRPr="006A7248">
        <w:rPr>
          <w:rFonts w:ascii="Cambria" w:hAnsi="Cambria" w:cs="Tahoma"/>
        </w:rPr>
        <w:t>umowy</w:t>
      </w:r>
      <w:r w:rsidRPr="006A7248">
        <w:rPr>
          <w:rFonts w:ascii="Cambria" w:hAnsi="Cambria" w:cs="Tahoma"/>
        </w:rPr>
        <w:t>, Zamawiający uprawniony jest do wykonywania czynności kontrolnych wobec Wykonawcy odnośnie spełniania przez Wykonawcę</w:t>
      </w:r>
      <w:r w:rsidRPr="00E832D0">
        <w:rPr>
          <w:rFonts w:ascii="Cambria" w:hAnsi="Cambria" w:cs="Tahoma"/>
        </w:rPr>
        <w:t xml:space="preserve"> lub podwykonawcę wymogu zatrudnienia na podstawie umowy o pracę osób wykonujących wskazane w </w:t>
      </w:r>
      <w:r>
        <w:rPr>
          <w:rFonts w:ascii="Cambria" w:hAnsi="Cambria" w:cs="Tahoma"/>
        </w:rPr>
        <w:t>ust.</w:t>
      </w:r>
      <w:r w:rsidRPr="00E832D0">
        <w:rPr>
          <w:rFonts w:ascii="Cambria" w:hAnsi="Cambria" w:cs="Tahoma"/>
        </w:rPr>
        <w:t xml:space="preserve"> 2 czynności. Zamawiający uprawniony jest w szczególności do:</w:t>
      </w:r>
    </w:p>
    <w:p w14:paraId="1B2AF7F0" w14:textId="77777777" w:rsidR="00D37569" w:rsidRPr="00E832D0" w:rsidRDefault="00D37569" w:rsidP="00D37569">
      <w:pPr>
        <w:numPr>
          <w:ilvl w:val="1"/>
          <w:numId w:val="30"/>
        </w:numPr>
        <w:tabs>
          <w:tab w:val="left" w:pos="709"/>
        </w:tabs>
        <w:suppressAutoHyphens w:val="0"/>
        <w:spacing w:after="0" w:line="240" w:lineRule="auto"/>
        <w:ind w:left="709" w:hanging="425"/>
        <w:jc w:val="both"/>
        <w:rPr>
          <w:rFonts w:ascii="Cambria" w:hAnsi="Cambria" w:cs="Tahoma"/>
        </w:rPr>
      </w:pPr>
      <w:r w:rsidRPr="00E832D0">
        <w:rPr>
          <w:rFonts w:ascii="Cambria" w:hAnsi="Cambria" w:cs="Tahoma"/>
        </w:rPr>
        <w:t>żądania oświadczeń i dokumentów w zakresie potwierdzenia spełniania ww. wymogów i dokonywania ich oceny,</w:t>
      </w:r>
    </w:p>
    <w:p w14:paraId="5A767ACB" w14:textId="77777777" w:rsidR="00D37569" w:rsidRPr="00E832D0" w:rsidRDefault="00D37569" w:rsidP="00D37569">
      <w:pPr>
        <w:numPr>
          <w:ilvl w:val="1"/>
          <w:numId w:val="30"/>
        </w:numPr>
        <w:tabs>
          <w:tab w:val="left" w:pos="284"/>
        </w:tabs>
        <w:suppressAutoHyphens w:val="0"/>
        <w:spacing w:after="0" w:line="240" w:lineRule="auto"/>
        <w:ind w:left="709" w:hanging="425"/>
        <w:jc w:val="both"/>
        <w:rPr>
          <w:rFonts w:ascii="Cambria" w:hAnsi="Cambria" w:cs="Tahoma"/>
        </w:rPr>
      </w:pPr>
      <w:r w:rsidRPr="00E832D0">
        <w:rPr>
          <w:rFonts w:ascii="Cambria" w:hAnsi="Cambria" w:cs="Tahoma"/>
        </w:rPr>
        <w:t>żądania wyjaśnień w przypadku wątpliwości w zakresie potwierdzenia spełniania ww. wymogów,</w:t>
      </w:r>
    </w:p>
    <w:p w14:paraId="0E5197F7" w14:textId="77777777" w:rsidR="00D37569" w:rsidRPr="00E832D0" w:rsidRDefault="00D37569" w:rsidP="00D37569">
      <w:pPr>
        <w:numPr>
          <w:ilvl w:val="1"/>
          <w:numId w:val="30"/>
        </w:numPr>
        <w:tabs>
          <w:tab w:val="left" w:pos="709"/>
        </w:tabs>
        <w:suppressAutoHyphens w:val="0"/>
        <w:spacing w:after="0" w:line="240" w:lineRule="auto"/>
        <w:ind w:left="709" w:hanging="425"/>
        <w:jc w:val="both"/>
        <w:rPr>
          <w:rFonts w:ascii="Cambria" w:hAnsi="Cambria" w:cs="Tahoma"/>
        </w:rPr>
      </w:pPr>
      <w:r w:rsidRPr="00E832D0">
        <w:rPr>
          <w:rFonts w:ascii="Cambria" w:hAnsi="Cambria" w:cs="Tahoma"/>
        </w:rPr>
        <w:t>przeprowadzania kontroli na miejscu wykonywania świadczenia.</w:t>
      </w:r>
    </w:p>
    <w:p w14:paraId="6EBA750E" w14:textId="20793E46" w:rsidR="00D37569" w:rsidRPr="00E832D0" w:rsidRDefault="00D37569" w:rsidP="00BC50C7">
      <w:pPr>
        <w:tabs>
          <w:tab w:val="num" w:pos="284"/>
          <w:tab w:val="left" w:pos="6915"/>
        </w:tabs>
        <w:suppressAutoHyphens w:val="0"/>
        <w:spacing w:after="0" w:line="240" w:lineRule="auto"/>
        <w:ind w:left="284" w:hanging="284"/>
        <w:jc w:val="both"/>
        <w:rPr>
          <w:rFonts w:ascii="Cambria" w:hAnsi="Cambria" w:cs="Tahoma"/>
          <w:b/>
        </w:rPr>
      </w:pPr>
      <w:r w:rsidRPr="00E832D0">
        <w:rPr>
          <w:rFonts w:ascii="Cambria" w:hAnsi="Cambria" w:cs="Tahoma"/>
        </w:rPr>
        <w:t xml:space="preserve">4. </w:t>
      </w:r>
      <w:r w:rsidRPr="00E832D0">
        <w:rPr>
          <w:rFonts w:ascii="Cambria" w:hAnsi="Cambria" w:cs="Tahoma"/>
        </w:rPr>
        <w:tab/>
        <w:t>W trakcie realizacji zamówienia, na każde wezwanie Zamawiającego w wyznaczonym w tym wezwaniu terminie, Wykonawca przedłoży Zamawiającemu dowody w celu potwierdzenia spełnienia wymogu zatrudnienia na podstawie umowy o pracę</w:t>
      </w:r>
      <w:r w:rsidR="00BC50C7">
        <w:rPr>
          <w:rFonts w:ascii="Cambria" w:hAnsi="Cambria" w:cs="Tahoma"/>
        </w:rPr>
        <w:t>,</w:t>
      </w:r>
      <w:r w:rsidRPr="00E832D0">
        <w:rPr>
          <w:rFonts w:ascii="Cambria" w:hAnsi="Cambria" w:cs="Tahoma"/>
        </w:rPr>
        <w:t xml:space="preserve"> przez Wykonawcę lub  odpowiednio dalszego podwykonawcę</w:t>
      </w:r>
      <w:r w:rsidR="00BC50C7">
        <w:rPr>
          <w:rFonts w:ascii="Cambria" w:hAnsi="Cambria" w:cs="Tahoma"/>
        </w:rPr>
        <w:t xml:space="preserve">. </w:t>
      </w:r>
    </w:p>
    <w:p w14:paraId="022980F7" w14:textId="77777777" w:rsidR="00D37569" w:rsidRPr="00E832D0" w:rsidRDefault="00D37569" w:rsidP="00D37569">
      <w:pPr>
        <w:spacing w:after="0" w:line="240" w:lineRule="auto"/>
        <w:ind w:left="284" w:hanging="284"/>
        <w:jc w:val="both"/>
        <w:rPr>
          <w:rFonts w:ascii="Cambria" w:hAnsi="Cambria" w:cs="Tahoma"/>
        </w:rPr>
      </w:pPr>
      <w:r w:rsidRPr="00E832D0">
        <w:rPr>
          <w:rFonts w:ascii="Cambria" w:hAnsi="Cambria" w:cs="Tahoma"/>
        </w:rPr>
        <w:t>5.</w:t>
      </w:r>
      <w:r w:rsidRPr="00E832D0">
        <w:rPr>
          <w:rFonts w:ascii="Cambria" w:hAnsi="Cambria" w:cs="Tahoma"/>
          <w:b/>
        </w:rPr>
        <w:tab/>
      </w:r>
      <w:r w:rsidRPr="00E832D0">
        <w:rPr>
          <w:rFonts w:ascii="Cambria" w:hAnsi="Cambria" w:cs="Tahoma"/>
        </w:rPr>
        <w:t xml:space="preserve">W przypadku uzasadnionych wątpliwości, co do przestrzegania prawa pracy przez Wykonawcę, podwykonawcę (lub odpowiednio dalszego podwykonawcę), Zamawiający może zwrócić się o przeprowadzenie kontroli przez Państwową Inspekcję Pracy. </w:t>
      </w:r>
    </w:p>
    <w:p w14:paraId="0D454658" w14:textId="77777777" w:rsidR="009A2700" w:rsidRPr="00E832D0" w:rsidRDefault="009A2700" w:rsidP="00D37569">
      <w:pPr>
        <w:autoSpaceDE w:val="0"/>
        <w:spacing w:after="0"/>
        <w:jc w:val="both"/>
        <w:rPr>
          <w:rFonts w:ascii="Cambria" w:hAnsi="Cambria" w:cs="Tahoma"/>
        </w:rPr>
      </w:pPr>
    </w:p>
    <w:p w14:paraId="35A863CE" w14:textId="77777777" w:rsidR="00992034" w:rsidRPr="00E832D0" w:rsidRDefault="00992034" w:rsidP="00513130">
      <w:pPr>
        <w:autoSpaceDE w:val="0"/>
        <w:spacing w:after="0"/>
        <w:jc w:val="center"/>
        <w:rPr>
          <w:rFonts w:ascii="Cambria" w:hAnsi="Cambria" w:cs="Tahoma"/>
          <w:b/>
        </w:rPr>
      </w:pPr>
      <w:r w:rsidRPr="00E832D0">
        <w:rPr>
          <w:rFonts w:ascii="Cambria" w:hAnsi="Cambria" w:cs="Tahoma"/>
          <w:b/>
        </w:rPr>
        <w:t>§ 3</w:t>
      </w:r>
    </w:p>
    <w:p w14:paraId="1809AB66" w14:textId="77777777" w:rsidR="005A671D" w:rsidRPr="009F2155" w:rsidRDefault="005B12E1" w:rsidP="009F2155">
      <w:pPr>
        <w:autoSpaceDE w:val="0"/>
        <w:spacing w:after="0"/>
        <w:jc w:val="center"/>
        <w:rPr>
          <w:rFonts w:ascii="Cambria" w:hAnsi="Cambria" w:cs="Tahoma"/>
          <w:b/>
        </w:rPr>
      </w:pPr>
      <w:r w:rsidRPr="00E832D0">
        <w:rPr>
          <w:rFonts w:ascii="Cambria" w:hAnsi="Cambria" w:cs="Tahoma"/>
          <w:b/>
        </w:rPr>
        <w:t xml:space="preserve">Termin wykonania </w:t>
      </w:r>
      <w:r w:rsidR="00E5773E">
        <w:rPr>
          <w:rFonts w:ascii="Cambria" w:hAnsi="Cambria" w:cs="Tahoma"/>
          <w:b/>
        </w:rPr>
        <w:t>umowy</w:t>
      </w:r>
    </w:p>
    <w:p w14:paraId="46011CE1" w14:textId="118F6AAF" w:rsidR="00B86BE3" w:rsidRPr="00185BFF" w:rsidRDefault="005A671D" w:rsidP="00BC50C7">
      <w:pPr>
        <w:pStyle w:val="Akapitzlist"/>
        <w:numPr>
          <w:ilvl w:val="1"/>
          <w:numId w:val="3"/>
        </w:numPr>
        <w:spacing w:before="120"/>
        <w:ind w:left="426"/>
        <w:jc w:val="both"/>
        <w:rPr>
          <w:rFonts w:ascii="Cambria" w:hAnsi="Cambria" w:cs="Tahoma"/>
        </w:rPr>
      </w:pPr>
      <w:r w:rsidRPr="00D37569">
        <w:rPr>
          <w:rFonts w:ascii="Cambria" w:hAnsi="Cambria" w:cs="Tahoma"/>
        </w:rPr>
        <w:t xml:space="preserve">Wykonawca zobowiązuje się do wykonania robót stanowiących </w:t>
      </w:r>
      <w:r w:rsidR="00E5773E">
        <w:rPr>
          <w:rFonts w:ascii="Cambria" w:hAnsi="Cambria" w:cs="Tahoma"/>
        </w:rPr>
        <w:t>przedmiot</w:t>
      </w:r>
      <w:r w:rsidR="00FF336B">
        <w:rPr>
          <w:rFonts w:ascii="Cambria" w:hAnsi="Cambria" w:cs="Tahoma"/>
        </w:rPr>
        <w:t xml:space="preserve"> umowy</w:t>
      </w:r>
      <w:bookmarkStart w:id="4" w:name="_Hlk115694242"/>
      <w:r w:rsidR="00B86BE3" w:rsidRPr="00D37569">
        <w:rPr>
          <w:rFonts w:ascii="Cambria" w:hAnsi="Cambria" w:cs="Tahoma"/>
        </w:rPr>
        <w:t xml:space="preserve"> </w:t>
      </w:r>
      <w:r w:rsidR="006A7248">
        <w:rPr>
          <w:rFonts w:ascii="Cambria" w:hAnsi="Cambria" w:cs="Tahoma"/>
        </w:rPr>
        <w:t xml:space="preserve">w zakresie podstawowym </w:t>
      </w:r>
      <w:r w:rsidR="00350560" w:rsidRPr="00D37569">
        <w:rPr>
          <w:rFonts w:ascii="Cambria" w:hAnsi="Cambria" w:cs="Tahoma"/>
        </w:rPr>
        <w:t>w</w:t>
      </w:r>
      <w:r w:rsidR="00350560" w:rsidRPr="00D37569">
        <w:rPr>
          <w:rFonts w:ascii="Cambria" w:hAnsi="Cambria" w:cs="Arial"/>
        </w:rPr>
        <w:t> </w:t>
      </w:r>
      <w:r w:rsidR="00350560" w:rsidRPr="00A34DE9">
        <w:rPr>
          <w:rFonts w:ascii="Cambria" w:hAnsi="Cambria" w:cs="Arial"/>
        </w:rPr>
        <w:t>terminie</w:t>
      </w:r>
      <w:r w:rsidR="00350560" w:rsidRPr="00A34DE9" w:rsidDel="00350560">
        <w:rPr>
          <w:rFonts w:ascii="Cambria" w:hAnsi="Cambria" w:cs="Arial"/>
        </w:rPr>
        <w:t xml:space="preserve"> </w:t>
      </w:r>
      <w:r w:rsidR="00BE5D58" w:rsidRPr="00A34DE9">
        <w:rPr>
          <w:rFonts w:ascii="Cambria" w:hAnsi="Cambria" w:cs="Arial"/>
          <w:b/>
          <w:u w:val="single"/>
        </w:rPr>
        <w:t xml:space="preserve">12 </w:t>
      </w:r>
      <w:r w:rsidR="00385032" w:rsidRPr="00A34DE9">
        <w:rPr>
          <w:rFonts w:ascii="Cambria" w:hAnsi="Cambria" w:cs="Arial"/>
          <w:b/>
          <w:u w:val="single"/>
        </w:rPr>
        <w:t xml:space="preserve"> tygodni od dnia zawarcia </w:t>
      </w:r>
      <w:r w:rsidR="00E5773E" w:rsidRPr="00A34DE9">
        <w:rPr>
          <w:rFonts w:ascii="Cambria" w:hAnsi="Cambria" w:cs="Arial"/>
          <w:b/>
          <w:u w:val="single"/>
        </w:rPr>
        <w:t>umowy</w:t>
      </w:r>
      <w:bookmarkEnd w:id="4"/>
      <w:r w:rsidR="006A7248" w:rsidRPr="00A34DE9">
        <w:rPr>
          <w:rFonts w:ascii="Cambria" w:hAnsi="Cambria" w:cs="Arial"/>
          <w:b/>
          <w:u w:val="single"/>
        </w:rPr>
        <w:t>,</w:t>
      </w:r>
      <w:r w:rsidR="006A7248">
        <w:rPr>
          <w:rFonts w:ascii="Cambria" w:hAnsi="Cambria" w:cs="Arial"/>
        </w:rPr>
        <w:t xml:space="preserve"> tj. do dnia ………….. W przypadku zlecenia opcji Wykonawca zobowiązuje się do wykonania robót objętych opcją w terminie</w:t>
      </w:r>
      <w:r w:rsidR="006A7248" w:rsidRPr="006A7248">
        <w:rPr>
          <w:rFonts w:ascii="Cambria" w:hAnsi="Cambria" w:cs="Arial"/>
        </w:rPr>
        <w:t xml:space="preserve"> 6</w:t>
      </w:r>
      <w:r w:rsidR="006A7248">
        <w:rPr>
          <w:rFonts w:ascii="Cambria" w:hAnsi="Cambria" w:cs="Arial"/>
        </w:rPr>
        <w:t> </w:t>
      </w:r>
      <w:r w:rsidR="006A7248" w:rsidRPr="006A7248">
        <w:rPr>
          <w:rFonts w:ascii="Cambria" w:hAnsi="Cambria" w:cs="Arial"/>
        </w:rPr>
        <w:t>miesięcy od dnia</w:t>
      </w:r>
      <w:r w:rsidR="006A7248">
        <w:rPr>
          <w:rFonts w:ascii="Cambria" w:hAnsi="Cambria" w:cs="Arial"/>
        </w:rPr>
        <w:t xml:space="preserve"> przekazania przez Zamawiającego</w:t>
      </w:r>
      <w:r w:rsidR="006A7248" w:rsidRPr="006A7248">
        <w:rPr>
          <w:rFonts w:ascii="Cambria" w:hAnsi="Cambria" w:cs="Arial"/>
        </w:rPr>
        <w:t xml:space="preserve"> oświadczenia woli o skorzystaniu z prawa opcji.</w:t>
      </w:r>
    </w:p>
    <w:p w14:paraId="33BDBFC0" w14:textId="77777777" w:rsidR="00D37569" w:rsidRDefault="00F575D8" w:rsidP="00BC50C7">
      <w:pPr>
        <w:pStyle w:val="Akapitzlist"/>
        <w:numPr>
          <w:ilvl w:val="1"/>
          <w:numId w:val="3"/>
        </w:numPr>
        <w:spacing w:before="120"/>
        <w:ind w:left="426"/>
        <w:jc w:val="both"/>
        <w:rPr>
          <w:rFonts w:ascii="Cambria" w:hAnsi="Cambria" w:cs="Tahoma"/>
        </w:rPr>
      </w:pPr>
      <w:r w:rsidRPr="00E832D0">
        <w:rPr>
          <w:rFonts w:ascii="Cambria" w:hAnsi="Cambria" w:cs="Tahoma"/>
        </w:rPr>
        <w:t xml:space="preserve">Za dzień wykonania </w:t>
      </w:r>
      <w:r w:rsidRPr="00E832D0">
        <w:rPr>
          <w:rFonts w:ascii="Cambria" w:hAnsi="Cambria" w:cs="Tahoma"/>
          <w:u w:val="single"/>
        </w:rPr>
        <w:t xml:space="preserve">całości </w:t>
      </w:r>
      <w:r w:rsidR="00E5773E">
        <w:rPr>
          <w:rFonts w:ascii="Cambria" w:hAnsi="Cambria" w:cs="Tahoma"/>
          <w:u w:val="single"/>
        </w:rPr>
        <w:t>przedmiotu</w:t>
      </w:r>
      <w:r w:rsidR="00FF336B">
        <w:rPr>
          <w:rFonts w:ascii="Cambria" w:hAnsi="Cambria" w:cs="Tahoma"/>
          <w:u w:val="single"/>
        </w:rPr>
        <w:t xml:space="preserve"> umowy</w:t>
      </w:r>
      <w:r w:rsidRPr="00E832D0">
        <w:rPr>
          <w:rFonts w:ascii="Cambria" w:hAnsi="Cambria" w:cs="Tahoma"/>
        </w:rPr>
        <w:t xml:space="preserve"> Strony przyjmować będą dzień wskazany w</w:t>
      </w:r>
      <w:r>
        <w:rPr>
          <w:rFonts w:ascii="Cambria" w:hAnsi="Cambria" w:cs="Tahoma"/>
        </w:rPr>
        <w:t> </w:t>
      </w:r>
      <w:r w:rsidRPr="00E832D0">
        <w:rPr>
          <w:rFonts w:ascii="Cambria" w:hAnsi="Cambria" w:cs="Tahoma"/>
        </w:rPr>
        <w:t xml:space="preserve">protokole odbioru końcowego, dzień faktycznego wykonania </w:t>
      </w:r>
      <w:r w:rsidR="00E5773E">
        <w:rPr>
          <w:rFonts w:ascii="Cambria" w:hAnsi="Cambria" w:cs="Tahoma"/>
        </w:rPr>
        <w:t>przedmiotu</w:t>
      </w:r>
      <w:r w:rsidR="00FF336B">
        <w:rPr>
          <w:rFonts w:ascii="Cambria" w:hAnsi="Cambria" w:cs="Tahoma"/>
        </w:rPr>
        <w:t xml:space="preserve"> umowy</w:t>
      </w:r>
      <w:r w:rsidR="00D37569">
        <w:rPr>
          <w:rFonts w:ascii="Cambria" w:hAnsi="Cambria" w:cs="Tahoma"/>
        </w:rPr>
        <w:t xml:space="preserve">. </w:t>
      </w:r>
    </w:p>
    <w:p w14:paraId="117204B1" w14:textId="77777777" w:rsidR="0078027B" w:rsidRPr="00457F85" w:rsidRDefault="0085595B" w:rsidP="00BC50C7">
      <w:pPr>
        <w:pStyle w:val="Akapitzlist"/>
        <w:numPr>
          <w:ilvl w:val="1"/>
          <w:numId w:val="3"/>
        </w:numPr>
        <w:spacing w:before="120"/>
        <w:ind w:left="426"/>
        <w:jc w:val="both"/>
        <w:rPr>
          <w:rFonts w:ascii="Cambria" w:hAnsi="Cambria" w:cs="Tahoma"/>
        </w:rPr>
      </w:pPr>
      <w:r w:rsidRPr="00D37569">
        <w:rPr>
          <w:rFonts w:ascii="Cambria" w:hAnsi="Cambria" w:cs="Tahoma"/>
        </w:rPr>
        <w:t xml:space="preserve">Wykonawca zobowiązuje się do niezwłocznego informowania Zamawiającego </w:t>
      </w:r>
      <w:r w:rsidR="005B12E1" w:rsidRPr="00D37569">
        <w:rPr>
          <w:rFonts w:ascii="Cambria" w:hAnsi="Cambria" w:cs="Tahoma"/>
        </w:rPr>
        <w:t xml:space="preserve">o wszelkich okolicznościach mogących spowodować niedochowanie terminu określonego w ust. 1 powyżej. </w:t>
      </w:r>
    </w:p>
    <w:p w14:paraId="5E2AA8E8" w14:textId="77777777" w:rsidR="005B12E1" w:rsidRPr="00E832D0" w:rsidRDefault="005B12E1" w:rsidP="00513130">
      <w:pPr>
        <w:pStyle w:val="Akapitzlist"/>
        <w:autoSpaceDE w:val="0"/>
        <w:spacing w:after="0"/>
        <w:ind w:left="0"/>
        <w:jc w:val="center"/>
        <w:rPr>
          <w:rFonts w:ascii="Cambria" w:hAnsi="Cambria" w:cs="Tahoma"/>
          <w:b/>
        </w:rPr>
      </w:pPr>
      <w:r w:rsidRPr="00E832D0">
        <w:rPr>
          <w:rFonts w:ascii="Cambria" w:hAnsi="Cambria" w:cs="Tahoma"/>
          <w:b/>
        </w:rPr>
        <w:t xml:space="preserve">§ 4 </w:t>
      </w:r>
    </w:p>
    <w:p w14:paraId="259EA55F" w14:textId="77777777" w:rsidR="006072B3" w:rsidRPr="00E832D0" w:rsidRDefault="005B12E1" w:rsidP="009F2155">
      <w:pPr>
        <w:pStyle w:val="Akapitzlist"/>
        <w:autoSpaceDE w:val="0"/>
        <w:spacing w:after="0"/>
        <w:ind w:left="0"/>
        <w:jc w:val="center"/>
        <w:rPr>
          <w:rFonts w:ascii="Cambria" w:hAnsi="Cambria" w:cs="Tahoma"/>
          <w:b/>
        </w:rPr>
      </w:pPr>
      <w:r w:rsidRPr="00E832D0">
        <w:rPr>
          <w:rFonts w:ascii="Cambria" w:hAnsi="Cambria" w:cs="Tahoma"/>
          <w:b/>
        </w:rPr>
        <w:t>Odbiory</w:t>
      </w:r>
    </w:p>
    <w:p w14:paraId="523B063A" w14:textId="5D5BC6CA" w:rsidR="00A010F4" w:rsidRPr="0078027B" w:rsidRDefault="000F0B21" w:rsidP="0078027B">
      <w:pPr>
        <w:pStyle w:val="Akapitzlist"/>
        <w:numPr>
          <w:ilvl w:val="0"/>
          <w:numId w:val="24"/>
        </w:numPr>
        <w:autoSpaceDE w:val="0"/>
        <w:spacing w:after="0"/>
        <w:jc w:val="both"/>
        <w:rPr>
          <w:rFonts w:ascii="Cambria" w:hAnsi="Cambria" w:cs="Tahoma"/>
        </w:rPr>
      </w:pPr>
      <w:r w:rsidRPr="00E832D0">
        <w:rPr>
          <w:rFonts w:ascii="Cambria" w:hAnsi="Cambria" w:cs="Tahoma"/>
        </w:rPr>
        <w:t xml:space="preserve">Roboty </w:t>
      </w:r>
      <w:r w:rsidR="005C5943">
        <w:rPr>
          <w:rFonts w:ascii="Cambria" w:hAnsi="Cambria" w:cs="Tahoma"/>
        </w:rPr>
        <w:t xml:space="preserve">stanowiące </w:t>
      </w:r>
      <w:r w:rsidR="00E5773E">
        <w:rPr>
          <w:rFonts w:ascii="Cambria" w:hAnsi="Cambria" w:cs="Tahoma"/>
        </w:rPr>
        <w:t>przedmiot</w:t>
      </w:r>
      <w:r w:rsidR="00FF336B">
        <w:rPr>
          <w:rFonts w:ascii="Cambria" w:hAnsi="Cambria" w:cs="Tahoma"/>
        </w:rPr>
        <w:t xml:space="preserve"> umowy</w:t>
      </w:r>
      <w:r w:rsidR="005C5943">
        <w:rPr>
          <w:rFonts w:ascii="Cambria" w:hAnsi="Cambria" w:cs="Tahoma"/>
        </w:rPr>
        <w:t xml:space="preserve"> </w:t>
      </w:r>
      <w:r w:rsidRPr="00E832D0">
        <w:rPr>
          <w:rFonts w:ascii="Cambria" w:hAnsi="Cambria" w:cs="Tahoma"/>
        </w:rPr>
        <w:t xml:space="preserve">podlegać będą </w:t>
      </w:r>
      <w:r w:rsidR="00DA4DEF" w:rsidRPr="00E832D0">
        <w:rPr>
          <w:rFonts w:ascii="Cambria" w:hAnsi="Cambria" w:cs="Tahoma"/>
        </w:rPr>
        <w:t xml:space="preserve">odbiorom </w:t>
      </w:r>
      <w:r w:rsidR="009B4FED" w:rsidRPr="00E832D0">
        <w:rPr>
          <w:rFonts w:ascii="Cambria" w:hAnsi="Cambria" w:cs="Tahoma"/>
        </w:rPr>
        <w:t>robót zanikających,</w:t>
      </w:r>
      <w:r w:rsidRPr="00E832D0">
        <w:rPr>
          <w:rFonts w:ascii="Cambria" w:hAnsi="Cambria" w:cs="Tahoma"/>
        </w:rPr>
        <w:t xml:space="preserve"> </w:t>
      </w:r>
      <w:r w:rsidR="00DA4DEF" w:rsidRPr="00E832D0">
        <w:rPr>
          <w:rFonts w:ascii="Cambria" w:hAnsi="Cambria" w:cs="Tahoma"/>
        </w:rPr>
        <w:t>odbiorom częściowym</w:t>
      </w:r>
      <w:r w:rsidRPr="00E832D0">
        <w:rPr>
          <w:rFonts w:ascii="Cambria" w:hAnsi="Cambria" w:cs="Tahoma"/>
        </w:rPr>
        <w:t xml:space="preserve"> i odbiorowi końcowemu. </w:t>
      </w:r>
      <w:r w:rsidR="00992034" w:rsidRPr="00E832D0">
        <w:rPr>
          <w:rFonts w:ascii="Cambria" w:hAnsi="Cambria" w:cs="Tahoma"/>
        </w:rPr>
        <w:t xml:space="preserve">Roboty odbierane będą na podstawie częściowych </w:t>
      </w:r>
      <w:r w:rsidR="00992034" w:rsidRPr="00E832D0">
        <w:rPr>
          <w:rFonts w:ascii="Cambria" w:hAnsi="Cambria" w:cs="Tahoma"/>
        </w:rPr>
        <w:lastRenderedPageBreak/>
        <w:t>protokołów odbioru robót oraz końcowego protokołu odbioru robót.</w:t>
      </w:r>
      <w:r w:rsidR="001D286E" w:rsidRPr="00E832D0">
        <w:rPr>
          <w:rFonts w:ascii="Cambria" w:hAnsi="Cambria" w:cs="Tahoma"/>
        </w:rPr>
        <w:t xml:space="preserve"> </w:t>
      </w:r>
      <w:r w:rsidR="001355E5" w:rsidRPr="00E832D0">
        <w:rPr>
          <w:rFonts w:ascii="Cambria" w:hAnsi="Cambria" w:cs="Tahoma"/>
        </w:rPr>
        <w:t xml:space="preserve">Odbiory częściowe dokonywane będą w terminach uzgodnionych przez </w:t>
      </w:r>
      <w:r w:rsidR="00BC50C7">
        <w:rPr>
          <w:rFonts w:ascii="Cambria" w:hAnsi="Cambria" w:cs="Tahoma"/>
        </w:rPr>
        <w:t>s</w:t>
      </w:r>
      <w:r w:rsidR="001355E5" w:rsidRPr="00E832D0">
        <w:rPr>
          <w:rFonts w:ascii="Cambria" w:hAnsi="Cambria" w:cs="Tahoma"/>
        </w:rPr>
        <w:t xml:space="preserve">trony. </w:t>
      </w:r>
    </w:p>
    <w:p w14:paraId="3D6ABB4F" w14:textId="5E79CE7D" w:rsidR="00793747" w:rsidRPr="00E832D0" w:rsidRDefault="00992034" w:rsidP="00993044">
      <w:pPr>
        <w:pStyle w:val="Akapitzlist"/>
        <w:numPr>
          <w:ilvl w:val="0"/>
          <w:numId w:val="24"/>
        </w:numPr>
        <w:autoSpaceDE w:val="0"/>
        <w:spacing w:after="0"/>
        <w:jc w:val="both"/>
        <w:rPr>
          <w:rFonts w:ascii="Cambria" w:hAnsi="Cambria" w:cs="Tahoma"/>
        </w:rPr>
      </w:pPr>
      <w:r w:rsidRPr="00E832D0">
        <w:rPr>
          <w:rFonts w:ascii="Cambria" w:hAnsi="Cambria" w:cs="Tahoma"/>
        </w:rPr>
        <w:t xml:space="preserve">Wykonawca zgłosi Zamawiającemu na piśmie </w:t>
      </w:r>
      <w:r w:rsidR="00CB64FB" w:rsidRPr="00E832D0">
        <w:rPr>
          <w:rFonts w:ascii="Cambria" w:hAnsi="Cambria" w:cs="Tahoma"/>
        </w:rPr>
        <w:t xml:space="preserve">lub za pośrednictwem poczty e-mail, </w:t>
      </w:r>
      <w:r w:rsidRPr="00E832D0">
        <w:rPr>
          <w:rFonts w:ascii="Cambria" w:hAnsi="Cambria" w:cs="Tahoma"/>
        </w:rPr>
        <w:t xml:space="preserve">każdorazowo </w:t>
      </w:r>
      <w:r w:rsidR="00793747" w:rsidRPr="00E832D0">
        <w:rPr>
          <w:rFonts w:ascii="Cambria" w:hAnsi="Cambria" w:cs="Tahoma"/>
        </w:rPr>
        <w:t>gotowość do odbioru częściowego</w:t>
      </w:r>
      <w:r w:rsidR="00BC50C7">
        <w:rPr>
          <w:rFonts w:ascii="Cambria" w:hAnsi="Cambria" w:cs="Tahoma"/>
        </w:rPr>
        <w:t xml:space="preserve"> i końcowego. </w:t>
      </w:r>
    </w:p>
    <w:p w14:paraId="24C7FD52" w14:textId="77777777" w:rsidR="00992034" w:rsidRPr="00E832D0" w:rsidRDefault="00992034" w:rsidP="00993044">
      <w:pPr>
        <w:pStyle w:val="Akapitzlist"/>
        <w:numPr>
          <w:ilvl w:val="0"/>
          <w:numId w:val="24"/>
        </w:numPr>
        <w:autoSpaceDE w:val="0"/>
        <w:spacing w:after="0"/>
        <w:ind w:left="426" w:hanging="426"/>
        <w:jc w:val="both"/>
        <w:rPr>
          <w:rFonts w:ascii="Cambria" w:hAnsi="Cambria" w:cs="Tahoma"/>
        </w:rPr>
      </w:pPr>
      <w:r w:rsidRPr="00E832D0">
        <w:rPr>
          <w:rFonts w:ascii="Cambria" w:hAnsi="Cambria" w:cs="Tahoma"/>
        </w:rPr>
        <w:t xml:space="preserve">W razie zgłoszenia przez Wykonawcę </w:t>
      </w:r>
      <w:r w:rsidR="00F2028F" w:rsidRPr="00E832D0">
        <w:rPr>
          <w:rFonts w:ascii="Cambria" w:hAnsi="Cambria" w:cs="Tahoma"/>
        </w:rPr>
        <w:t xml:space="preserve">gotowości </w:t>
      </w:r>
      <w:r w:rsidRPr="00E832D0">
        <w:rPr>
          <w:rFonts w:ascii="Cambria" w:hAnsi="Cambria" w:cs="Tahoma"/>
        </w:rPr>
        <w:t>do odbioru robót, które nie</w:t>
      </w:r>
      <w:r w:rsidR="00CB64FB" w:rsidRPr="00E832D0">
        <w:rPr>
          <w:rFonts w:ascii="Cambria" w:hAnsi="Cambria" w:cs="Tahoma"/>
        </w:rPr>
        <w:t xml:space="preserve"> osiągnęły gotowości do odbioru</w:t>
      </w:r>
      <w:r w:rsidRPr="00E832D0">
        <w:rPr>
          <w:rFonts w:ascii="Cambria" w:hAnsi="Cambria" w:cs="Tahoma"/>
        </w:rPr>
        <w:t>, Zamawiający może wstrzymać czynności odbiorowe i wyznaczyć Wykonawcy termin na</w:t>
      </w:r>
      <w:r w:rsidR="005C4BCD" w:rsidRPr="00E832D0">
        <w:rPr>
          <w:rFonts w:ascii="Cambria" w:hAnsi="Cambria" w:cs="Tahoma"/>
        </w:rPr>
        <w:t xml:space="preserve"> wykonanie robót brakujących </w:t>
      </w:r>
      <w:r w:rsidR="009D46EF" w:rsidRPr="00E832D0">
        <w:rPr>
          <w:rFonts w:ascii="Cambria" w:hAnsi="Cambria" w:cs="Tahoma"/>
        </w:rPr>
        <w:t>do</w:t>
      </w:r>
      <w:r w:rsidR="005C4BCD" w:rsidRPr="00E832D0">
        <w:rPr>
          <w:rFonts w:ascii="Cambria" w:hAnsi="Cambria" w:cs="Tahoma"/>
        </w:rPr>
        <w:t xml:space="preserve"> uznania</w:t>
      </w:r>
      <w:r w:rsidR="009D46EF" w:rsidRPr="00E832D0">
        <w:rPr>
          <w:rFonts w:ascii="Cambria" w:hAnsi="Cambria" w:cs="Tahoma"/>
        </w:rPr>
        <w:t xml:space="preserve"> go</w:t>
      </w:r>
      <w:r w:rsidR="002D714E" w:rsidRPr="00E832D0">
        <w:rPr>
          <w:rFonts w:ascii="Cambria" w:hAnsi="Cambria" w:cs="Tahoma"/>
        </w:rPr>
        <w:t>towości do odbioru</w:t>
      </w:r>
      <w:r w:rsidRPr="00E832D0">
        <w:rPr>
          <w:rFonts w:ascii="Cambria" w:hAnsi="Cambria" w:cs="Tahoma"/>
        </w:rPr>
        <w:t xml:space="preserve">. Jeżeli </w:t>
      </w:r>
      <w:r w:rsidR="009D46EF" w:rsidRPr="00E832D0">
        <w:rPr>
          <w:rFonts w:ascii="Cambria" w:hAnsi="Cambria" w:cs="Tahoma"/>
        </w:rPr>
        <w:t>roboty, o których mowa w zdaniu poprzedni</w:t>
      </w:r>
      <w:r w:rsidR="002D714E" w:rsidRPr="00E832D0">
        <w:rPr>
          <w:rFonts w:ascii="Cambria" w:hAnsi="Cambria" w:cs="Tahoma"/>
        </w:rPr>
        <w:t>m</w:t>
      </w:r>
      <w:r w:rsidR="009D46EF" w:rsidRPr="00E832D0">
        <w:rPr>
          <w:rFonts w:ascii="Cambria" w:hAnsi="Cambria" w:cs="Tahoma"/>
        </w:rPr>
        <w:t xml:space="preserve"> nie zostaną wykonane</w:t>
      </w:r>
      <w:r w:rsidRPr="00E832D0">
        <w:rPr>
          <w:rFonts w:ascii="Cambria" w:hAnsi="Cambria" w:cs="Tahoma"/>
        </w:rPr>
        <w:t xml:space="preserve"> w wyznaczonym terminie, Zamawiający </w:t>
      </w:r>
      <w:r w:rsidR="009D46EF" w:rsidRPr="00E832D0">
        <w:rPr>
          <w:rFonts w:ascii="Cambria" w:hAnsi="Cambria" w:cs="Tahoma"/>
        </w:rPr>
        <w:t>uprawniony będzie</w:t>
      </w:r>
      <w:r w:rsidR="00CB64FB" w:rsidRPr="00E832D0">
        <w:rPr>
          <w:rFonts w:ascii="Cambria" w:hAnsi="Cambria" w:cs="Tahoma"/>
        </w:rPr>
        <w:t xml:space="preserve"> zlecić ich wykonanie</w:t>
      </w:r>
      <w:r w:rsidRPr="00E832D0">
        <w:rPr>
          <w:rFonts w:ascii="Cambria" w:hAnsi="Cambria" w:cs="Tahoma"/>
        </w:rPr>
        <w:t xml:space="preserve"> innemu </w:t>
      </w:r>
      <w:r w:rsidR="001E5D4D" w:rsidRPr="00E832D0">
        <w:rPr>
          <w:rFonts w:ascii="Cambria" w:hAnsi="Cambria" w:cs="Tahoma"/>
        </w:rPr>
        <w:t>dowolnie wybranemu podmiotowi (</w:t>
      </w:r>
      <w:r w:rsidRPr="00E832D0">
        <w:rPr>
          <w:rFonts w:ascii="Cambria" w:hAnsi="Cambria" w:cs="Tahoma"/>
        </w:rPr>
        <w:t>wykonawstwo zastępcze) na koszt i ryzyko Wykonawcy.</w:t>
      </w:r>
    </w:p>
    <w:p w14:paraId="274DE6A4" w14:textId="77777777" w:rsidR="00281293" w:rsidRPr="00E832D0" w:rsidRDefault="00992034" w:rsidP="00993044">
      <w:pPr>
        <w:pStyle w:val="Akapitzlist"/>
        <w:numPr>
          <w:ilvl w:val="0"/>
          <w:numId w:val="24"/>
        </w:numPr>
        <w:autoSpaceDE w:val="0"/>
        <w:spacing w:after="0"/>
        <w:ind w:left="426" w:hanging="426"/>
        <w:jc w:val="both"/>
        <w:rPr>
          <w:rFonts w:ascii="Cambria" w:hAnsi="Cambria" w:cs="Tahoma"/>
        </w:rPr>
      </w:pPr>
      <w:r w:rsidRPr="00E832D0">
        <w:rPr>
          <w:rFonts w:ascii="Cambria" w:hAnsi="Cambria" w:cs="Tahoma"/>
        </w:rPr>
        <w:t xml:space="preserve">Jeżeli w toku czynności odbioru stwierdzone przez Zamawiającego zostaną wady </w:t>
      </w:r>
      <w:r w:rsidRPr="00E832D0">
        <w:rPr>
          <w:rFonts w:ascii="Cambria" w:hAnsi="Cambria" w:cs="Tahoma"/>
          <w:u w:val="single"/>
        </w:rPr>
        <w:t>nadające się do usunięcia</w:t>
      </w:r>
      <w:r w:rsidR="00281293" w:rsidRPr="00E832D0">
        <w:rPr>
          <w:rFonts w:ascii="Cambria" w:hAnsi="Cambria" w:cs="Tahoma"/>
        </w:rPr>
        <w:t xml:space="preserve"> wówczas:</w:t>
      </w:r>
    </w:p>
    <w:p w14:paraId="7295EFBA" w14:textId="77777777" w:rsidR="00281293" w:rsidRPr="00E832D0" w:rsidRDefault="00281293" w:rsidP="00993044">
      <w:pPr>
        <w:pStyle w:val="Akapitzlist"/>
        <w:numPr>
          <w:ilvl w:val="1"/>
          <w:numId w:val="31"/>
        </w:numPr>
        <w:autoSpaceDE w:val="0"/>
        <w:spacing w:after="0"/>
        <w:ind w:left="1134" w:hanging="425"/>
        <w:jc w:val="both"/>
        <w:rPr>
          <w:rFonts w:ascii="Cambria" w:hAnsi="Cambria" w:cs="Tahoma"/>
        </w:rPr>
      </w:pPr>
      <w:r w:rsidRPr="00E832D0">
        <w:rPr>
          <w:rFonts w:ascii="Cambria" w:hAnsi="Cambria" w:cs="Tahoma"/>
        </w:rPr>
        <w:t xml:space="preserve">jeżeli stwierdzone zostaną istotne wady, uniemożliwiające użytkowanie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zgodnie z jego przeznaczeniem lub stwierdzone zostanie, że </w:t>
      </w:r>
      <w:r w:rsidR="00FF336B">
        <w:rPr>
          <w:rFonts w:ascii="Cambria" w:hAnsi="Cambria" w:cs="Tahoma"/>
        </w:rPr>
        <w:t>przedmiot</w:t>
      </w:r>
      <w:r w:rsidRPr="00E832D0">
        <w:rPr>
          <w:rFonts w:ascii="Cambria" w:hAnsi="Cambria" w:cs="Tahoma"/>
        </w:rPr>
        <w:t xml:space="preserve"> odbioru wykonany został niezgodnie z projektem lub zasadami wiedzy technicznej – Zamawiający uprawniony będzie odmówić dokonania odbioru do czasu usunięcia stwierdzonych wad,</w:t>
      </w:r>
      <w:r w:rsidR="00EC6D98" w:rsidRPr="00E832D0">
        <w:rPr>
          <w:rFonts w:ascii="Cambria" w:hAnsi="Cambria" w:cs="Tahoma"/>
        </w:rPr>
        <w:t xml:space="preserve"> wyznaczając w tym celu odpowiedni termin, </w:t>
      </w:r>
    </w:p>
    <w:p w14:paraId="7D1A9DB7" w14:textId="77777777" w:rsidR="00992034" w:rsidRPr="00E832D0" w:rsidRDefault="00281293" w:rsidP="00993044">
      <w:pPr>
        <w:pStyle w:val="Akapitzlist"/>
        <w:numPr>
          <w:ilvl w:val="1"/>
          <w:numId w:val="31"/>
        </w:numPr>
        <w:autoSpaceDE w:val="0"/>
        <w:spacing w:after="0"/>
        <w:ind w:left="1134" w:hanging="425"/>
        <w:jc w:val="both"/>
        <w:rPr>
          <w:rFonts w:ascii="Cambria" w:hAnsi="Cambria" w:cs="Tahoma"/>
        </w:rPr>
      </w:pPr>
      <w:r w:rsidRPr="00E832D0">
        <w:rPr>
          <w:rFonts w:ascii="Cambria" w:hAnsi="Cambria" w:cs="Tahoma"/>
        </w:rPr>
        <w:t>jeżeli zostaną stwierdzone wady inne niż wskazane w pkt a) powyżej</w:t>
      </w:r>
      <w:r w:rsidR="006072B3" w:rsidRPr="00E832D0">
        <w:rPr>
          <w:rFonts w:ascii="Cambria" w:hAnsi="Cambria" w:cs="Tahoma"/>
        </w:rPr>
        <w:t xml:space="preserve"> </w:t>
      </w:r>
      <w:r w:rsidRPr="00E832D0">
        <w:rPr>
          <w:rFonts w:ascii="Cambria" w:hAnsi="Cambria" w:cs="Tahoma"/>
        </w:rPr>
        <w:t>– Zamawiający w protokole odbioru opisze te wad</w:t>
      </w:r>
      <w:r w:rsidR="00EC6D98" w:rsidRPr="00E832D0">
        <w:rPr>
          <w:rFonts w:ascii="Cambria" w:hAnsi="Cambria" w:cs="Tahoma"/>
        </w:rPr>
        <w:t>y</w:t>
      </w:r>
      <w:r w:rsidRPr="00E832D0">
        <w:rPr>
          <w:rFonts w:ascii="Cambria" w:hAnsi="Cambria" w:cs="Tahoma"/>
        </w:rPr>
        <w:t>, wyznaczając Wykonawcy odpowiedni termin na ich usunięcie, a po bezskutecznym upływie wyznaczonego terminu uprawniony będzie do powierzenia usunięcia wad podmiotowi trzeciemu (wykonanie zastępcze) na koszt i ryzyko Wykonawcy</w:t>
      </w:r>
      <w:r w:rsidR="00992034" w:rsidRPr="00E832D0">
        <w:rPr>
          <w:rFonts w:ascii="Cambria" w:hAnsi="Cambria" w:cs="Tahoma"/>
        </w:rPr>
        <w:t>.</w:t>
      </w:r>
    </w:p>
    <w:p w14:paraId="01216C19" w14:textId="77777777" w:rsidR="00992034" w:rsidRPr="00E832D0" w:rsidRDefault="00992034" w:rsidP="00993044">
      <w:pPr>
        <w:pStyle w:val="Akapitzlist"/>
        <w:numPr>
          <w:ilvl w:val="0"/>
          <w:numId w:val="24"/>
        </w:numPr>
        <w:autoSpaceDE w:val="0"/>
        <w:spacing w:after="0"/>
        <w:ind w:left="426" w:hanging="284"/>
        <w:jc w:val="both"/>
        <w:rPr>
          <w:rFonts w:ascii="Cambria" w:hAnsi="Cambria" w:cs="Tahoma"/>
          <w:u w:val="single"/>
        </w:rPr>
      </w:pPr>
      <w:r w:rsidRPr="00E832D0">
        <w:rPr>
          <w:rFonts w:ascii="Cambria" w:hAnsi="Cambria" w:cs="Tahoma"/>
        </w:rPr>
        <w:t xml:space="preserve">Jeżeli w toku czynności odbioru stwierdzone przez Zamawiającego zostaną wady </w:t>
      </w:r>
      <w:r w:rsidRPr="00E832D0">
        <w:rPr>
          <w:rFonts w:ascii="Cambria" w:hAnsi="Cambria" w:cs="Tahoma"/>
          <w:u w:val="single"/>
        </w:rPr>
        <w:t>nienadające się do usunięcia:</w:t>
      </w:r>
    </w:p>
    <w:p w14:paraId="7A3C9CDF" w14:textId="77777777" w:rsidR="00992034" w:rsidRPr="00E832D0" w:rsidRDefault="00992034" w:rsidP="00513130">
      <w:pPr>
        <w:pStyle w:val="Akapitzlist"/>
        <w:numPr>
          <w:ilvl w:val="0"/>
          <w:numId w:val="17"/>
        </w:numPr>
        <w:autoSpaceDE w:val="0"/>
        <w:spacing w:after="0"/>
        <w:jc w:val="both"/>
        <w:rPr>
          <w:rFonts w:ascii="Cambria" w:hAnsi="Cambria" w:cs="Tahoma"/>
        </w:rPr>
      </w:pPr>
      <w:r w:rsidRPr="00E832D0">
        <w:rPr>
          <w:rFonts w:ascii="Cambria" w:hAnsi="Cambria" w:cs="Tahoma"/>
        </w:rPr>
        <w:t xml:space="preserve">jeżeli nie uniemożliwiają one użytkowania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zgodnie z przeznaczeniem, Zamawiający ma prawo żądać od Wykonawcy stosownego obniżenia </w:t>
      </w:r>
      <w:r w:rsidR="002D714E" w:rsidRPr="00E832D0">
        <w:rPr>
          <w:rFonts w:ascii="Cambria" w:hAnsi="Cambria" w:cs="Tahoma"/>
        </w:rPr>
        <w:t xml:space="preserve">umówionego </w:t>
      </w:r>
      <w:r w:rsidRPr="00E832D0">
        <w:rPr>
          <w:rFonts w:ascii="Cambria" w:hAnsi="Cambria" w:cs="Tahoma"/>
        </w:rPr>
        <w:t>wynagrodzenia, odpowiednio do utraconej wartości użytkowej, estetycznej lub technicznej</w:t>
      </w:r>
      <w:r w:rsidR="002D714E" w:rsidRPr="00E832D0">
        <w:rPr>
          <w:rFonts w:ascii="Cambria" w:hAnsi="Cambria" w:cs="Tahoma"/>
        </w:rPr>
        <w:t xml:space="preserve">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w:t>
      </w:r>
    </w:p>
    <w:p w14:paraId="025B1426" w14:textId="77777777" w:rsidR="00992034" w:rsidRPr="00E832D0" w:rsidRDefault="00992034" w:rsidP="00513130">
      <w:pPr>
        <w:pStyle w:val="Akapitzlist"/>
        <w:numPr>
          <w:ilvl w:val="0"/>
          <w:numId w:val="17"/>
        </w:numPr>
        <w:autoSpaceDE w:val="0"/>
        <w:spacing w:after="0"/>
        <w:jc w:val="both"/>
        <w:rPr>
          <w:rFonts w:ascii="Cambria" w:hAnsi="Cambria" w:cs="Tahoma"/>
        </w:rPr>
      </w:pPr>
      <w:r w:rsidRPr="00E832D0">
        <w:rPr>
          <w:rFonts w:ascii="Cambria" w:hAnsi="Cambria" w:cs="Tahoma"/>
        </w:rPr>
        <w:t xml:space="preserve">jeżeli uniemożliwiają one użytkowanie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zgodnie z </w:t>
      </w:r>
      <w:r w:rsidR="002D714E" w:rsidRPr="00E832D0">
        <w:rPr>
          <w:rFonts w:ascii="Cambria" w:hAnsi="Cambria" w:cs="Tahoma"/>
        </w:rPr>
        <w:t xml:space="preserve">jego </w:t>
      </w:r>
      <w:r w:rsidRPr="00E832D0">
        <w:rPr>
          <w:rFonts w:ascii="Cambria" w:hAnsi="Cambria" w:cs="Tahoma"/>
        </w:rPr>
        <w:t>przeznaczeniem, Zamawiający ma prawo</w:t>
      </w:r>
      <w:r w:rsidR="003B24D8" w:rsidRPr="00E832D0">
        <w:rPr>
          <w:rFonts w:ascii="Cambria" w:hAnsi="Cambria" w:cs="Tahoma"/>
        </w:rPr>
        <w:t xml:space="preserve"> odstąpić od </w:t>
      </w:r>
      <w:r w:rsidR="00E5773E">
        <w:rPr>
          <w:rFonts w:ascii="Cambria" w:hAnsi="Cambria" w:cs="Tahoma"/>
        </w:rPr>
        <w:t>umowy</w:t>
      </w:r>
      <w:r w:rsidR="003B24D8" w:rsidRPr="00E832D0">
        <w:rPr>
          <w:rFonts w:ascii="Cambria" w:hAnsi="Cambria" w:cs="Tahoma"/>
        </w:rPr>
        <w:t xml:space="preserve">, przy zachowaniu jednakże uprawnienia do naliczenia kary umownej za odstąpienie od </w:t>
      </w:r>
      <w:r w:rsidR="00E5773E">
        <w:rPr>
          <w:rFonts w:ascii="Cambria" w:hAnsi="Cambria" w:cs="Tahoma"/>
        </w:rPr>
        <w:t>umowy</w:t>
      </w:r>
      <w:r w:rsidR="003B24D8" w:rsidRPr="00E832D0">
        <w:rPr>
          <w:rFonts w:ascii="Cambria" w:hAnsi="Cambria" w:cs="Tahoma"/>
        </w:rPr>
        <w:t xml:space="preserve"> oraz prawa do dochodzenia odszkodowania na zasadach ogólnych. </w:t>
      </w:r>
    </w:p>
    <w:p w14:paraId="7B209B7E" w14:textId="77777777" w:rsidR="0070199F" w:rsidRPr="00E832D0" w:rsidRDefault="0070199F" w:rsidP="00993044">
      <w:pPr>
        <w:pStyle w:val="Akapitzlist"/>
        <w:numPr>
          <w:ilvl w:val="0"/>
          <w:numId w:val="24"/>
        </w:numPr>
        <w:autoSpaceDE w:val="0"/>
        <w:spacing w:after="0"/>
        <w:ind w:left="567" w:hanging="567"/>
        <w:contextualSpacing/>
        <w:jc w:val="both"/>
        <w:rPr>
          <w:rFonts w:ascii="Cambria" w:hAnsi="Cambria" w:cs="Tahoma"/>
        </w:rPr>
      </w:pPr>
      <w:r w:rsidRPr="00E832D0">
        <w:rPr>
          <w:rFonts w:ascii="Cambria" w:hAnsi="Cambria" w:cs="Tahoma"/>
        </w:rPr>
        <w:t>Każdy odbiór zostanie udokumentowany poprzez sporządzenie odpowiedniego protokołu odbioru – częściowego lub końcowego</w:t>
      </w:r>
      <w:r w:rsidR="008703AA" w:rsidRPr="00E832D0">
        <w:rPr>
          <w:rFonts w:ascii="Cambria" w:hAnsi="Cambria" w:cs="Tahoma"/>
        </w:rPr>
        <w:t>.</w:t>
      </w:r>
      <w:r w:rsidRPr="00E832D0">
        <w:rPr>
          <w:rFonts w:ascii="Cambria" w:hAnsi="Cambria" w:cs="Tahoma"/>
        </w:rPr>
        <w:t xml:space="preserve"> Każdy protokół winien zawierać wszelkie ustalenia dokonane w toku odbioru z podaniem terminów wyznaczonych na usunięcie stwierdzonych w tej dacie niezgodności, wad</w:t>
      </w:r>
      <w:r w:rsidR="00817956">
        <w:rPr>
          <w:rFonts w:ascii="Cambria" w:hAnsi="Cambria" w:cs="Tahoma"/>
        </w:rPr>
        <w:t xml:space="preserve"> oraz co najmniej podpis Zamawiającego.</w:t>
      </w:r>
    </w:p>
    <w:p w14:paraId="2CFA18A1" w14:textId="77777777" w:rsidR="00314A19" w:rsidRPr="00E832D0" w:rsidRDefault="00314A19" w:rsidP="00993044">
      <w:pPr>
        <w:pStyle w:val="Default"/>
        <w:numPr>
          <w:ilvl w:val="0"/>
          <w:numId w:val="24"/>
        </w:numPr>
        <w:spacing w:line="276" w:lineRule="auto"/>
        <w:ind w:left="567" w:hanging="567"/>
        <w:jc w:val="both"/>
        <w:rPr>
          <w:rFonts w:ascii="Cambria" w:hAnsi="Cambria"/>
          <w:sz w:val="22"/>
          <w:szCs w:val="22"/>
        </w:rPr>
      </w:pPr>
      <w:r w:rsidRPr="00E832D0">
        <w:rPr>
          <w:rFonts w:ascii="Cambria" w:hAnsi="Cambria"/>
          <w:sz w:val="22"/>
          <w:szCs w:val="22"/>
        </w:rPr>
        <w:t xml:space="preserve">Za </w:t>
      </w:r>
      <w:r w:rsidR="00633752" w:rsidRPr="00E832D0">
        <w:rPr>
          <w:rFonts w:ascii="Cambria" w:hAnsi="Cambria"/>
          <w:sz w:val="22"/>
          <w:szCs w:val="22"/>
        </w:rPr>
        <w:t xml:space="preserve">należycie </w:t>
      </w:r>
      <w:r w:rsidRPr="00E832D0">
        <w:rPr>
          <w:rFonts w:ascii="Cambria" w:hAnsi="Cambria"/>
          <w:sz w:val="22"/>
          <w:szCs w:val="22"/>
        </w:rPr>
        <w:t>wykonane roboty Zamawiający uznawać będzie wszystkie roboty</w:t>
      </w:r>
      <w:r w:rsidR="001E180C">
        <w:rPr>
          <w:rFonts w:ascii="Cambria" w:hAnsi="Cambria"/>
          <w:sz w:val="22"/>
          <w:szCs w:val="22"/>
        </w:rPr>
        <w:t xml:space="preserve"> wykonane zgodnie z dokumentacją projektową </w:t>
      </w:r>
      <w:r w:rsidRPr="00E832D0">
        <w:rPr>
          <w:rFonts w:ascii="Cambria" w:hAnsi="Cambria"/>
          <w:sz w:val="22"/>
          <w:szCs w:val="22"/>
        </w:rPr>
        <w:t xml:space="preserve">i odebrane przez Zamawiającego na podstawie stosownego protokołu odbioru częściowego lub protokołu odbioru końcowego bez istotnych zastrzeżeń. </w:t>
      </w:r>
    </w:p>
    <w:p w14:paraId="118F999B" w14:textId="77777777" w:rsidR="0070199F" w:rsidRPr="00E832D0" w:rsidRDefault="0070199F" w:rsidP="00993044">
      <w:pPr>
        <w:pStyle w:val="Akapitzlist"/>
        <w:numPr>
          <w:ilvl w:val="0"/>
          <w:numId w:val="24"/>
        </w:numPr>
        <w:suppressAutoHyphens w:val="0"/>
        <w:spacing w:after="0"/>
        <w:ind w:left="567" w:hanging="567"/>
        <w:contextualSpacing/>
        <w:jc w:val="both"/>
        <w:rPr>
          <w:rFonts w:ascii="Cambria" w:hAnsi="Cambria" w:cs="Tahoma"/>
        </w:rPr>
      </w:pPr>
      <w:r w:rsidRPr="00E832D0">
        <w:rPr>
          <w:rFonts w:ascii="Cambria" w:hAnsi="Cambria" w:cs="Tahoma"/>
        </w:rPr>
        <w:t xml:space="preserve">Za dzień wykonania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uznaje się dzień rzeczywistego jego wykonania, wskazany w </w:t>
      </w:r>
      <w:r w:rsidR="0028739F" w:rsidRPr="00E832D0">
        <w:rPr>
          <w:rFonts w:ascii="Cambria" w:hAnsi="Cambria" w:cs="Tahoma"/>
        </w:rPr>
        <w:t>p</w:t>
      </w:r>
      <w:r w:rsidRPr="00E832D0">
        <w:rPr>
          <w:rFonts w:ascii="Cambria" w:hAnsi="Cambria" w:cs="Tahoma"/>
        </w:rPr>
        <w:t xml:space="preserve">rotokole </w:t>
      </w:r>
      <w:r w:rsidR="0028739F" w:rsidRPr="00E832D0">
        <w:rPr>
          <w:rFonts w:ascii="Cambria" w:hAnsi="Cambria" w:cs="Tahoma"/>
        </w:rPr>
        <w:t>o</w:t>
      </w:r>
      <w:r w:rsidR="0047015D" w:rsidRPr="00E832D0">
        <w:rPr>
          <w:rFonts w:ascii="Cambria" w:hAnsi="Cambria" w:cs="Tahoma"/>
        </w:rPr>
        <w:t xml:space="preserve">dbioru </w:t>
      </w:r>
      <w:r w:rsidR="0028739F" w:rsidRPr="00E832D0">
        <w:rPr>
          <w:rFonts w:ascii="Cambria" w:hAnsi="Cambria" w:cs="Tahoma"/>
        </w:rPr>
        <w:t>k</w:t>
      </w:r>
      <w:r w:rsidRPr="00E832D0">
        <w:rPr>
          <w:rFonts w:ascii="Cambria" w:hAnsi="Cambria" w:cs="Tahoma"/>
        </w:rPr>
        <w:t xml:space="preserve">ońcowego. Czynności odbiorowe związane z odbiorem końcowym mogą zostać przeprowadzone po </w:t>
      </w:r>
      <w:r w:rsidR="00A7227F" w:rsidRPr="00E832D0">
        <w:rPr>
          <w:rFonts w:ascii="Cambria" w:hAnsi="Cambria" w:cs="Tahoma"/>
        </w:rPr>
        <w:t>upływie terminu wskazanego w § 3</w:t>
      </w:r>
      <w:r w:rsidRPr="00E832D0">
        <w:rPr>
          <w:rFonts w:ascii="Cambria" w:hAnsi="Cambria" w:cs="Tahoma"/>
        </w:rPr>
        <w:t xml:space="preserve"> ust. 1</w:t>
      </w:r>
      <w:r w:rsidR="008703AA" w:rsidRPr="00E832D0">
        <w:rPr>
          <w:rFonts w:ascii="Cambria" w:hAnsi="Cambria" w:cs="Tahoma"/>
        </w:rPr>
        <w:t xml:space="preserve"> </w:t>
      </w:r>
      <w:r w:rsidR="00E5773E">
        <w:rPr>
          <w:rFonts w:ascii="Cambria" w:hAnsi="Cambria" w:cs="Tahoma"/>
        </w:rPr>
        <w:t>umowy</w:t>
      </w:r>
      <w:r w:rsidRPr="00E832D0">
        <w:rPr>
          <w:rFonts w:ascii="Cambria" w:hAnsi="Cambria" w:cs="Tahoma"/>
        </w:rPr>
        <w:t xml:space="preserve">, przy czym w terminie tym Wykonawca obowiązany jest osiągnąć gotowość do odbioru końcowego i dokonać zgłoszenia gotowości do odbioru, zgodnie z postanowieniami niniejszego paragrafu. </w:t>
      </w:r>
    </w:p>
    <w:p w14:paraId="403714E9" w14:textId="37920E9F" w:rsidR="00992034" w:rsidRPr="006A7248" w:rsidRDefault="0070199F" w:rsidP="006A7248">
      <w:pPr>
        <w:pStyle w:val="Akapitzlist"/>
        <w:numPr>
          <w:ilvl w:val="0"/>
          <w:numId w:val="24"/>
        </w:numPr>
        <w:suppressAutoHyphens w:val="0"/>
        <w:spacing w:after="0"/>
        <w:ind w:left="567" w:hanging="567"/>
        <w:contextualSpacing/>
        <w:jc w:val="both"/>
        <w:rPr>
          <w:rFonts w:ascii="Cambria" w:hAnsi="Cambria" w:cs="Tahoma"/>
        </w:rPr>
      </w:pPr>
      <w:r w:rsidRPr="00E832D0">
        <w:rPr>
          <w:rFonts w:ascii="Cambria" w:hAnsi="Cambria" w:cs="Tahoma"/>
        </w:rPr>
        <w:t xml:space="preserve">Za dzień wykonania danego zakresu rzeczowego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uznaje się dzień rzeczywistego ich wykonania, wskazany w protokole odbioru</w:t>
      </w:r>
      <w:r w:rsidR="00BC50C7">
        <w:rPr>
          <w:rFonts w:ascii="Cambria" w:hAnsi="Cambria" w:cs="Tahoma"/>
        </w:rPr>
        <w:t>.</w:t>
      </w:r>
    </w:p>
    <w:p w14:paraId="1C29F455" w14:textId="77777777" w:rsidR="00992034" w:rsidRPr="00E832D0" w:rsidRDefault="00F9352F" w:rsidP="00513130">
      <w:pPr>
        <w:spacing w:after="0"/>
        <w:jc w:val="center"/>
        <w:rPr>
          <w:rFonts w:ascii="Cambria" w:hAnsi="Cambria" w:cs="Tahoma"/>
          <w:b/>
        </w:rPr>
      </w:pPr>
      <w:r w:rsidRPr="00E832D0">
        <w:rPr>
          <w:rFonts w:ascii="Cambria" w:hAnsi="Cambria" w:cs="Tahoma"/>
          <w:b/>
        </w:rPr>
        <w:lastRenderedPageBreak/>
        <w:t>§ 5</w:t>
      </w:r>
    </w:p>
    <w:p w14:paraId="108F1183" w14:textId="77777777" w:rsidR="000D291E" w:rsidRPr="00A34DE9" w:rsidRDefault="00992034" w:rsidP="009F2155">
      <w:pPr>
        <w:pStyle w:val="Akapitzlist"/>
        <w:autoSpaceDE w:val="0"/>
        <w:spacing w:after="0"/>
        <w:ind w:left="0"/>
        <w:jc w:val="center"/>
        <w:rPr>
          <w:rFonts w:ascii="Cambria" w:hAnsi="Cambria" w:cs="Tahoma"/>
          <w:b/>
        </w:rPr>
      </w:pPr>
      <w:r w:rsidRPr="00A34DE9">
        <w:rPr>
          <w:rFonts w:ascii="Cambria" w:hAnsi="Cambria" w:cs="Tahoma"/>
          <w:b/>
        </w:rPr>
        <w:t>Wynagrodzenie</w:t>
      </w:r>
      <w:r w:rsidR="00E33C22" w:rsidRPr="00A34DE9">
        <w:rPr>
          <w:rFonts w:ascii="Cambria" w:hAnsi="Cambria" w:cs="Tahoma"/>
          <w:b/>
        </w:rPr>
        <w:t xml:space="preserve">. Warunki płatności wynagrodzenia </w:t>
      </w:r>
    </w:p>
    <w:p w14:paraId="5B9F7DA5" w14:textId="77777777" w:rsidR="00D269BC" w:rsidRPr="00A34DE9" w:rsidRDefault="00A00BE1" w:rsidP="00D269BC">
      <w:pPr>
        <w:pStyle w:val="Akapitzlist"/>
        <w:numPr>
          <w:ilvl w:val="0"/>
          <w:numId w:val="18"/>
        </w:numPr>
        <w:autoSpaceDE w:val="0"/>
        <w:spacing w:after="0"/>
        <w:ind w:left="426" w:hanging="426"/>
        <w:jc w:val="both"/>
        <w:rPr>
          <w:rFonts w:ascii="Cambria" w:hAnsi="Cambria" w:cs="Tahoma"/>
        </w:rPr>
      </w:pPr>
      <w:r w:rsidRPr="00A34DE9">
        <w:rPr>
          <w:rFonts w:ascii="Cambria" w:hAnsi="Cambria" w:cs="Tahoma"/>
        </w:rPr>
        <w:t xml:space="preserve">Za należyte wykonanie </w:t>
      </w:r>
      <w:r w:rsidR="00E5773E" w:rsidRPr="00A34DE9">
        <w:rPr>
          <w:rFonts w:ascii="Cambria" w:hAnsi="Cambria" w:cs="Tahoma"/>
        </w:rPr>
        <w:t>przedmiotu</w:t>
      </w:r>
      <w:r w:rsidR="00FF336B" w:rsidRPr="00A34DE9">
        <w:rPr>
          <w:rFonts w:ascii="Cambria" w:hAnsi="Cambria" w:cs="Tahoma"/>
        </w:rPr>
        <w:t xml:space="preserve"> umowy</w:t>
      </w:r>
      <w:r w:rsidRPr="00A34DE9">
        <w:rPr>
          <w:rFonts w:ascii="Cambria" w:hAnsi="Cambria" w:cs="Tahoma"/>
        </w:rPr>
        <w:t>, Zamawiający zapłaci Wykonawcy w</w:t>
      </w:r>
      <w:r w:rsidR="00992034" w:rsidRPr="00A34DE9">
        <w:rPr>
          <w:rFonts w:ascii="Cambria" w:hAnsi="Cambria" w:cs="Tahoma"/>
        </w:rPr>
        <w:t>ynagrodzenie</w:t>
      </w:r>
      <w:r w:rsidR="00D269BC" w:rsidRPr="00A34DE9">
        <w:rPr>
          <w:rFonts w:ascii="Cambria" w:hAnsi="Cambria" w:cs="Tahoma"/>
        </w:rPr>
        <w:t xml:space="preserve"> </w:t>
      </w:r>
      <w:r w:rsidR="007D73A7" w:rsidRPr="00A34DE9">
        <w:rPr>
          <w:rFonts w:ascii="Cambria" w:hAnsi="Cambria" w:cs="Tahoma"/>
        </w:rPr>
        <w:t>ryczałtowe</w:t>
      </w:r>
      <w:r w:rsidRPr="00A34DE9">
        <w:rPr>
          <w:rFonts w:ascii="Cambria" w:hAnsi="Cambria" w:cs="Tahoma"/>
        </w:rPr>
        <w:t xml:space="preserve"> w wysokości</w:t>
      </w:r>
      <w:r w:rsidR="008237E5" w:rsidRPr="00A34DE9">
        <w:rPr>
          <w:rFonts w:ascii="Cambria" w:hAnsi="Cambria" w:cs="Tahoma"/>
        </w:rPr>
        <w:t xml:space="preserve"> wskazanej w </w:t>
      </w:r>
      <w:r w:rsidR="00CE5E82" w:rsidRPr="00A34DE9">
        <w:rPr>
          <w:rFonts w:ascii="Cambria" w:hAnsi="Cambria" w:cs="Tahoma"/>
        </w:rPr>
        <w:t>o</w:t>
      </w:r>
      <w:r w:rsidR="008237E5" w:rsidRPr="00A34DE9">
        <w:rPr>
          <w:rFonts w:ascii="Cambria" w:hAnsi="Cambria" w:cs="Tahoma"/>
        </w:rPr>
        <w:t>fercie, tj.</w:t>
      </w:r>
      <w:r w:rsidR="00992034" w:rsidRPr="00A34DE9">
        <w:rPr>
          <w:rFonts w:ascii="Cambria" w:hAnsi="Cambria" w:cs="Tahoma"/>
        </w:rPr>
        <w:t>:</w:t>
      </w:r>
    </w:p>
    <w:p w14:paraId="10A3FF7B" w14:textId="77777777" w:rsidR="00A00BE1" w:rsidRPr="00A34DE9" w:rsidRDefault="00D269BC" w:rsidP="00D269BC">
      <w:pPr>
        <w:pStyle w:val="Akapitzlist"/>
        <w:numPr>
          <w:ilvl w:val="1"/>
          <w:numId w:val="18"/>
        </w:numPr>
        <w:autoSpaceDE w:val="0"/>
        <w:spacing w:after="0"/>
        <w:jc w:val="both"/>
        <w:rPr>
          <w:rFonts w:ascii="Cambria" w:hAnsi="Cambria" w:cs="Tahoma"/>
        </w:rPr>
      </w:pPr>
      <w:r w:rsidRPr="00A34DE9">
        <w:rPr>
          <w:rFonts w:ascii="Cambria" w:hAnsi="Cambria" w:cs="Tahoma"/>
        </w:rPr>
        <w:t>Za wykonanie umowy w zakresie podstawowym (gwarantowanym)</w:t>
      </w:r>
      <w:r w:rsidR="00992034" w:rsidRPr="00A34DE9">
        <w:rPr>
          <w:rFonts w:ascii="Cambria" w:hAnsi="Cambria" w:cs="Tahoma"/>
        </w:rPr>
        <w:t xml:space="preserve"> …</w:t>
      </w:r>
      <w:r w:rsidR="006261BD" w:rsidRPr="00A34DE9">
        <w:rPr>
          <w:rFonts w:ascii="Cambria" w:hAnsi="Cambria" w:cs="Tahoma"/>
        </w:rPr>
        <w:t>…</w:t>
      </w:r>
      <w:r w:rsidR="00321B74" w:rsidRPr="00A34DE9">
        <w:rPr>
          <w:rFonts w:ascii="Cambria" w:hAnsi="Cambria" w:cs="Tahoma"/>
        </w:rPr>
        <w:t>…………</w:t>
      </w:r>
      <w:r w:rsidR="006261BD" w:rsidRPr="00A34DE9">
        <w:rPr>
          <w:rFonts w:ascii="Cambria" w:hAnsi="Cambria" w:cs="Tahoma"/>
        </w:rPr>
        <w:t>….</w:t>
      </w:r>
      <w:r w:rsidR="00966923" w:rsidRPr="00A34DE9">
        <w:rPr>
          <w:rFonts w:ascii="Cambria" w:hAnsi="Cambria" w:cs="Tahoma"/>
        </w:rPr>
        <w:t>……..</w:t>
      </w:r>
      <w:r w:rsidR="00A00BE1" w:rsidRPr="00A34DE9">
        <w:rPr>
          <w:rFonts w:ascii="Cambria" w:hAnsi="Cambria" w:cs="Tahoma"/>
        </w:rPr>
        <w:t>zł</w:t>
      </w:r>
      <w:r w:rsidR="00966923" w:rsidRPr="00A34DE9">
        <w:rPr>
          <w:rFonts w:ascii="Cambria" w:hAnsi="Cambria" w:cs="Tahoma"/>
        </w:rPr>
        <w:t xml:space="preserve"> brutto</w:t>
      </w:r>
      <w:r w:rsidRPr="00A34DE9">
        <w:rPr>
          <w:rFonts w:ascii="Cambria" w:hAnsi="Cambria" w:cs="Tahoma"/>
        </w:rPr>
        <w:t>, w tym VAT ……………… zł i wartość netto ………………….. zł;</w:t>
      </w:r>
    </w:p>
    <w:p w14:paraId="7E8CD1AB" w14:textId="77777777" w:rsidR="00D269BC" w:rsidRPr="00A34DE9" w:rsidRDefault="00D269BC" w:rsidP="00D269BC">
      <w:pPr>
        <w:pStyle w:val="Akapitzlist"/>
        <w:numPr>
          <w:ilvl w:val="1"/>
          <w:numId w:val="18"/>
        </w:numPr>
        <w:autoSpaceDE w:val="0"/>
        <w:spacing w:after="0"/>
        <w:jc w:val="both"/>
        <w:rPr>
          <w:rFonts w:ascii="Cambria" w:hAnsi="Cambria" w:cs="Tahoma"/>
        </w:rPr>
      </w:pPr>
      <w:r w:rsidRPr="00A34DE9">
        <w:rPr>
          <w:rFonts w:ascii="Cambria" w:hAnsi="Cambria" w:cs="Tahoma"/>
        </w:rPr>
        <w:t xml:space="preserve">  za wykonanie części nr 1 opcji  ………………….……..zł brutto, w tym VAT ……………… zł i wartość netto ………………….. zł;</w:t>
      </w:r>
    </w:p>
    <w:p w14:paraId="7B5491F7" w14:textId="319AD407" w:rsidR="00D269BC" w:rsidRPr="00A34DE9" w:rsidRDefault="00D269BC" w:rsidP="00D269BC">
      <w:pPr>
        <w:pStyle w:val="Akapitzlist"/>
        <w:numPr>
          <w:ilvl w:val="1"/>
          <w:numId w:val="18"/>
        </w:numPr>
        <w:autoSpaceDE w:val="0"/>
        <w:spacing w:after="0"/>
        <w:jc w:val="both"/>
        <w:rPr>
          <w:rFonts w:ascii="Cambria" w:hAnsi="Cambria" w:cs="Tahoma"/>
        </w:rPr>
      </w:pPr>
      <w:r w:rsidRPr="00A34DE9">
        <w:rPr>
          <w:rFonts w:ascii="Cambria" w:hAnsi="Cambria" w:cs="Tahoma"/>
        </w:rPr>
        <w:t xml:space="preserve">  za wykonanie części nr </w:t>
      </w:r>
      <w:r w:rsidR="00585D71" w:rsidRPr="00A34DE9">
        <w:rPr>
          <w:rFonts w:ascii="Cambria" w:hAnsi="Cambria" w:cs="Tahoma"/>
        </w:rPr>
        <w:t>2</w:t>
      </w:r>
      <w:r w:rsidRPr="00A34DE9">
        <w:rPr>
          <w:rFonts w:ascii="Cambria" w:hAnsi="Cambria" w:cs="Tahoma"/>
        </w:rPr>
        <w:t xml:space="preserve"> opcji  ………………….……..zł brutto, w tym VAT ……………… zł i wartość netto ………………….. zł.</w:t>
      </w:r>
    </w:p>
    <w:p w14:paraId="7670B2E1" w14:textId="77777777" w:rsidR="00D269BC" w:rsidRPr="00A34DE9" w:rsidRDefault="00D269BC" w:rsidP="00D269BC">
      <w:pPr>
        <w:autoSpaceDE w:val="0"/>
        <w:spacing w:after="0"/>
        <w:jc w:val="both"/>
        <w:rPr>
          <w:rFonts w:ascii="Cambria" w:hAnsi="Cambria" w:cs="Tahoma"/>
          <w:b/>
        </w:rPr>
      </w:pPr>
      <w:r w:rsidRPr="00A34DE9">
        <w:rPr>
          <w:rFonts w:ascii="Cambria" w:hAnsi="Cambria" w:cs="Tahoma"/>
          <w:b/>
        </w:rPr>
        <w:t xml:space="preserve">Maksymalna wartość wynagrodzenia (zakres podstawowy łącznie z całością opcji) wynosi </w:t>
      </w:r>
      <w:r w:rsidR="005141F2" w:rsidRPr="00A34DE9">
        <w:rPr>
          <w:rFonts w:ascii="Cambria" w:hAnsi="Cambria" w:cs="Tahoma"/>
          <w:b/>
        </w:rPr>
        <w:t xml:space="preserve"> ………………….……..zł brutto, w tym VAT ……………… zł i wartość netto ………………….. zł.</w:t>
      </w:r>
    </w:p>
    <w:p w14:paraId="5C8B4F35" w14:textId="77777777" w:rsidR="00992034" w:rsidRPr="00763F92" w:rsidRDefault="00A7227F" w:rsidP="00763F92">
      <w:pPr>
        <w:pStyle w:val="Akapitzlist"/>
        <w:numPr>
          <w:ilvl w:val="0"/>
          <w:numId w:val="18"/>
        </w:numPr>
        <w:autoSpaceDE w:val="0"/>
        <w:spacing w:after="0"/>
        <w:ind w:left="426"/>
        <w:jc w:val="both"/>
        <w:rPr>
          <w:rFonts w:ascii="Cambria" w:hAnsi="Cambria" w:cs="Tahoma"/>
        </w:rPr>
      </w:pPr>
      <w:r w:rsidRPr="00A34DE9">
        <w:rPr>
          <w:rFonts w:ascii="Cambria" w:hAnsi="Cambria" w:cs="Tahoma"/>
        </w:rPr>
        <w:t xml:space="preserve">Określone w ust. </w:t>
      </w:r>
      <w:r w:rsidR="00F2028F" w:rsidRPr="00A34DE9">
        <w:rPr>
          <w:rFonts w:ascii="Cambria" w:hAnsi="Cambria" w:cs="Tahoma"/>
        </w:rPr>
        <w:t xml:space="preserve">1 </w:t>
      </w:r>
      <w:r w:rsidR="00A00BE1" w:rsidRPr="00A34DE9">
        <w:rPr>
          <w:rFonts w:ascii="Cambria" w:hAnsi="Cambria" w:cs="Tahoma"/>
        </w:rPr>
        <w:t xml:space="preserve">powyżej </w:t>
      </w:r>
      <w:r w:rsidR="00D269BC" w:rsidRPr="00A34DE9">
        <w:rPr>
          <w:rFonts w:ascii="Cambria" w:hAnsi="Cambria" w:cs="Tahoma"/>
        </w:rPr>
        <w:t>w</w:t>
      </w:r>
      <w:r w:rsidR="00A00BE1" w:rsidRPr="00A34DE9">
        <w:rPr>
          <w:rFonts w:ascii="Cambria" w:hAnsi="Cambria" w:cs="Tahoma"/>
        </w:rPr>
        <w:t xml:space="preserve">ynagrodzenie </w:t>
      </w:r>
      <w:r w:rsidR="004975F7" w:rsidRPr="00A34DE9">
        <w:rPr>
          <w:rFonts w:ascii="Cambria" w:hAnsi="Cambria" w:cs="Tahoma"/>
        </w:rPr>
        <w:t>jest</w:t>
      </w:r>
      <w:r w:rsidR="00992034" w:rsidRPr="00A34DE9">
        <w:rPr>
          <w:rFonts w:ascii="Cambria" w:hAnsi="Cambria" w:cs="Tahoma"/>
        </w:rPr>
        <w:t xml:space="preserve"> zgodne z </w:t>
      </w:r>
      <w:r w:rsidR="00CE32C0" w:rsidRPr="00A34DE9">
        <w:rPr>
          <w:rFonts w:ascii="Cambria" w:hAnsi="Cambria" w:cs="Tahoma"/>
        </w:rPr>
        <w:t>formularzem ofertowym</w:t>
      </w:r>
      <w:r w:rsidR="00992034" w:rsidRPr="00A34DE9">
        <w:rPr>
          <w:rFonts w:ascii="Cambria" w:hAnsi="Cambria" w:cs="Tahoma"/>
        </w:rPr>
        <w:t xml:space="preserve"> Wykonawcy, które</w:t>
      </w:r>
      <w:r w:rsidR="00A00BE1" w:rsidRPr="00A34DE9">
        <w:rPr>
          <w:rFonts w:ascii="Cambria" w:hAnsi="Cambria" w:cs="Tahoma"/>
        </w:rPr>
        <w:t>go</w:t>
      </w:r>
      <w:r w:rsidR="00992034" w:rsidRPr="00A34DE9">
        <w:rPr>
          <w:rFonts w:ascii="Cambria" w:hAnsi="Cambria" w:cs="Tahoma"/>
        </w:rPr>
        <w:t xml:space="preserve"> kopia stanowi </w:t>
      </w:r>
      <w:r w:rsidR="005141F2" w:rsidRPr="00A34DE9">
        <w:rPr>
          <w:rFonts w:ascii="Cambria" w:hAnsi="Cambria" w:cs="Tahoma"/>
        </w:rPr>
        <w:t>z</w:t>
      </w:r>
      <w:r w:rsidR="00992034" w:rsidRPr="00A34DE9">
        <w:rPr>
          <w:rFonts w:ascii="Cambria" w:hAnsi="Cambria" w:cs="Tahoma"/>
        </w:rPr>
        <w:t xml:space="preserve">ałącznik nr </w:t>
      </w:r>
      <w:r w:rsidR="003A586A" w:rsidRPr="00A34DE9">
        <w:rPr>
          <w:rFonts w:ascii="Cambria" w:hAnsi="Cambria" w:cs="Tahoma"/>
        </w:rPr>
        <w:t>2</w:t>
      </w:r>
      <w:r w:rsidR="00992034" w:rsidRPr="00A34DE9">
        <w:rPr>
          <w:rFonts w:ascii="Cambria" w:hAnsi="Cambria" w:cs="Tahoma"/>
        </w:rPr>
        <w:t xml:space="preserve"> do </w:t>
      </w:r>
      <w:r w:rsidR="00E5773E" w:rsidRPr="00A34DE9">
        <w:rPr>
          <w:rFonts w:ascii="Cambria" w:hAnsi="Cambria" w:cs="Tahoma"/>
        </w:rPr>
        <w:t>umowy</w:t>
      </w:r>
      <w:r w:rsidR="00992034" w:rsidRPr="00A34DE9">
        <w:rPr>
          <w:rFonts w:ascii="Cambria" w:hAnsi="Cambria" w:cs="Tahoma"/>
        </w:rPr>
        <w:t>. Wynagrodzenie, o którym mowa w zdaniu poprzedzającym, ma</w:t>
      </w:r>
      <w:r w:rsidR="00992034" w:rsidRPr="00763F92">
        <w:rPr>
          <w:rFonts w:ascii="Cambria" w:hAnsi="Cambria" w:cs="Tahoma"/>
        </w:rPr>
        <w:t xml:space="preserve"> charakter wynagrodzenia </w:t>
      </w:r>
      <w:r w:rsidR="004975F7" w:rsidRPr="00763F92">
        <w:rPr>
          <w:rFonts w:ascii="Cambria" w:hAnsi="Cambria" w:cs="Tahoma"/>
        </w:rPr>
        <w:t xml:space="preserve">ryczałtowego </w:t>
      </w:r>
      <w:r w:rsidR="00992034" w:rsidRPr="00763F92">
        <w:rPr>
          <w:rFonts w:ascii="Cambria" w:hAnsi="Cambria" w:cs="Tahoma"/>
        </w:rPr>
        <w:t xml:space="preserve"> w rozumieniu art.</w:t>
      </w:r>
      <w:r w:rsidR="008237E5" w:rsidRPr="00763F92">
        <w:rPr>
          <w:rFonts w:ascii="Cambria" w:hAnsi="Cambria" w:cs="Tahoma"/>
        </w:rPr>
        <w:t> 6</w:t>
      </w:r>
      <w:r w:rsidR="004975F7" w:rsidRPr="00763F92">
        <w:rPr>
          <w:rFonts w:ascii="Cambria" w:hAnsi="Cambria" w:cs="Tahoma"/>
        </w:rPr>
        <w:t>32</w:t>
      </w:r>
      <w:r w:rsidR="008237E5" w:rsidRPr="00763F92">
        <w:rPr>
          <w:rFonts w:ascii="Cambria" w:hAnsi="Cambria" w:cs="Tahoma"/>
        </w:rPr>
        <w:t xml:space="preserve"> Kodeksu </w:t>
      </w:r>
      <w:r w:rsidR="00992034" w:rsidRPr="00763F92">
        <w:rPr>
          <w:rFonts w:ascii="Cambria" w:hAnsi="Cambria" w:cs="Tahoma"/>
        </w:rPr>
        <w:t xml:space="preserve">cywilnego i obejmuje wszystkie koszty niezbędne do prawidłowego wykonania </w:t>
      </w:r>
      <w:r w:rsidR="00E5773E">
        <w:rPr>
          <w:rFonts w:ascii="Cambria" w:hAnsi="Cambria" w:cs="Tahoma"/>
        </w:rPr>
        <w:t>przedmiotu</w:t>
      </w:r>
      <w:r w:rsidR="00FF336B">
        <w:rPr>
          <w:rFonts w:ascii="Cambria" w:hAnsi="Cambria" w:cs="Tahoma"/>
        </w:rPr>
        <w:t xml:space="preserve"> umowy</w:t>
      </w:r>
      <w:r w:rsidR="00992034" w:rsidRPr="00763F92">
        <w:rPr>
          <w:rFonts w:ascii="Cambria" w:hAnsi="Cambria" w:cs="Tahoma"/>
        </w:rPr>
        <w:t>.</w:t>
      </w:r>
    </w:p>
    <w:p w14:paraId="676A8CA0" w14:textId="45FC7F62"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celu dokładnego zrozumienia zakresu robót i </w:t>
      </w:r>
      <w:r w:rsidR="00CC1CDA" w:rsidRPr="00E832D0">
        <w:rPr>
          <w:rFonts w:ascii="Cambria" w:hAnsi="Cambria" w:cs="Tahoma"/>
        </w:rPr>
        <w:t>oszacowania</w:t>
      </w:r>
      <w:r w:rsidRPr="00E832D0">
        <w:rPr>
          <w:rFonts w:ascii="Cambria" w:hAnsi="Cambria" w:cs="Tahoma"/>
        </w:rPr>
        <w:t xml:space="preserve"> </w:t>
      </w:r>
      <w:r w:rsidR="00E5773E">
        <w:rPr>
          <w:rFonts w:ascii="Cambria" w:hAnsi="Cambria" w:cs="Tahoma"/>
        </w:rPr>
        <w:t>wynagrodzenia</w:t>
      </w:r>
      <w:r w:rsidRPr="00E832D0">
        <w:rPr>
          <w:rFonts w:ascii="Cambria" w:hAnsi="Cambria" w:cs="Tahoma"/>
        </w:rPr>
        <w:t xml:space="preserve">, Wykonawca przed złożeniem oferty zaznajomił się z dokumentacją projektową, </w:t>
      </w:r>
      <w:r w:rsidR="00817956">
        <w:rPr>
          <w:rFonts w:ascii="Cambria" w:hAnsi="Cambria" w:cs="Tahoma"/>
        </w:rPr>
        <w:t>STWiORB</w:t>
      </w:r>
      <w:r w:rsidRPr="00E832D0">
        <w:rPr>
          <w:rFonts w:ascii="Cambria" w:hAnsi="Cambria" w:cs="Tahoma"/>
        </w:rPr>
        <w:t xml:space="preserve">, Specyfikacją Warunków Zamówienia oraz postanowieniami </w:t>
      </w:r>
      <w:r w:rsidR="00E5773E">
        <w:rPr>
          <w:rFonts w:ascii="Cambria" w:hAnsi="Cambria" w:cs="Tahoma"/>
        </w:rPr>
        <w:t>umowy</w:t>
      </w:r>
      <w:r w:rsidRPr="00E832D0">
        <w:rPr>
          <w:rFonts w:ascii="Cambria" w:hAnsi="Cambria" w:cs="Tahoma"/>
        </w:rPr>
        <w:t xml:space="preserve">.  </w:t>
      </w:r>
    </w:p>
    <w:p w14:paraId="7DA1D74C" w14:textId="77777777" w:rsidR="006E7B5F" w:rsidRPr="00E832D0" w:rsidRDefault="006E7B5F"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Wynagrodzenie obejmuje wszystkie koszty związane z realizacją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w tym wynagrodzenie za udzielenie gwarancj</w:t>
      </w:r>
      <w:r w:rsidR="0007795E" w:rsidRPr="00E832D0">
        <w:rPr>
          <w:rFonts w:ascii="Cambria" w:hAnsi="Cambria" w:cs="Tahoma"/>
        </w:rPr>
        <w:t>i</w:t>
      </w:r>
      <w:r w:rsidRPr="00E832D0">
        <w:rPr>
          <w:rFonts w:ascii="Cambria" w:hAnsi="Cambria" w:cs="Tahoma"/>
        </w:rPr>
        <w:t xml:space="preserve"> jakości, koszty wszelkich niezbędne opłat związanych z</w:t>
      </w:r>
      <w:r w:rsidR="001E7BEF">
        <w:rPr>
          <w:rFonts w:ascii="Cambria" w:hAnsi="Cambria" w:cs="Tahoma"/>
        </w:rPr>
        <w:t> </w:t>
      </w:r>
      <w:r w:rsidRPr="00E832D0">
        <w:rPr>
          <w:rFonts w:ascii="Cambria" w:hAnsi="Cambria" w:cs="Tahoma"/>
        </w:rPr>
        <w:t>realizacj</w:t>
      </w:r>
      <w:r w:rsidR="001E7BEF">
        <w:rPr>
          <w:rFonts w:ascii="Cambria" w:hAnsi="Cambria" w:cs="Tahoma"/>
        </w:rPr>
        <w:t>ą</w:t>
      </w:r>
      <w:r w:rsidRPr="00E832D0">
        <w:rPr>
          <w:rFonts w:ascii="Cambria" w:hAnsi="Cambria" w:cs="Tahoma"/>
        </w:rPr>
        <w:t xml:space="preserve">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a także koszty atestów, prób, przygotowania dokumentacji, w tym powykonawczej, itp. Wynagrodzenie pokrywa wszelkie zobowiązania Wykonawcy objęte </w:t>
      </w:r>
      <w:r w:rsidR="00E5773E">
        <w:rPr>
          <w:rFonts w:ascii="Cambria" w:hAnsi="Cambria" w:cs="Tahoma"/>
        </w:rPr>
        <w:t>umową</w:t>
      </w:r>
      <w:r w:rsidRPr="00E832D0">
        <w:rPr>
          <w:rFonts w:ascii="Cambria" w:hAnsi="Cambria" w:cs="Tahoma"/>
        </w:rPr>
        <w:t xml:space="preserve"> oraz wszystkie czynności potrzebne dla właściwego wykonania i ukończenia robót oraz usunięcia wszystkich wad.  </w:t>
      </w:r>
    </w:p>
    <w:p w14:paraId="44CD8482" w14:textId="77777777" w:rsidR="00992034" w:rsidRPr="00E832D0" w:rsidRDefault="006E1940"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Wynagrodzenie uwzględnia</w:t>
      </w:r>
      <w:r w:rsidR="00992034" w:rsidRPr="00E832D0">
        <w:rPr>
          <w:rFonts w:ascii="Cambria" w:hAnsi="Cambria" w:cs="Tahoma"/>
        </w:rPr>
        <w:t xml:space="preserve"> wszystkie uwarunkowania realizacyjne określone w Specyfikacji Warunków Zamówienia</w:t>
      </w:r>
      <w:r w:rsidR="00CC1CDA" w:rsidRPr="00E832D0">
        <w:rPr>
          <w:rFonts w:ascii="Cambria" w:hAnsi="Cambria" w:cs="Tahoma"/>
        </w:rPr>
        <w:t>, w tym koszt</w:t>
      </w:r>
      <w:r w:rsidR="00E65C85" w:rsidRPr="00E832D0">
        <w:rPr>
          <w:rFonts w:ascii="Cambria" w:hAnsi="Cambria" w:cs="Tahoma"/>
        </w:rPr>
        <w:t>y zapewnie</w:t>
      </w:r>
      <w:r w:rsidR="00CC1CDA" w:rsidRPr="00E832D0">
        <w:rPr>
          <w:rFonts w:ascii="Cambria" w:hAnsi="Cambria" w:cs="Tahoma"/>
        </w:rPr>
        <w:t>nia</w:t>
      </w:r>
      <w:r w:rsidR="00992034" w:rsidRPr="00E832D0">
        <w:rPr>
          <w:rFonts w:ascii="Cambria" w:hAnsi="Cambria" w:cs="Tahoma"/>
        </w:rPr>
        <w:t xml:space="preserve"> </w:t>
      </w:r>
      <w:r w:rsidR="00E65C85" w:rsidRPr="00E832D0">
        <w:rPr>
          <w:rFonts w:ascii="Cambria" w:hAnsi="Cambria" w:cs="Tahoma"/>
        </w:rPr>
        <w:t>ciągłości</w:t>
      </w:r>
      <w:r w:rsidR="00992034" w:rsidRPr="00E832D0">
        <w:rPr>
          <w:rFonts w:ascii="Cambria" w:hAnsi="Cambria" w:cs="Tahoma"/>
        </w:rPr>
        <w:t xml:space="preserve"> pracy obiektów Zamawiającego, ochronę osób postronnych i personel</w:t>
      </w:r>
      <w:r w:rsidR="00CC1CDA" w:rsidRPr="00E832D0">
        <w:rPr>
          <w:rFonts w:ascii="Cambria" w:hAnsi="Cambria" w:cs="Tahoma"/>
        </w:rPr>
        <w:t>u</w:t>
      </w:r>
      <w:r w:rsidR="00992034" w:rsidRPr="00E832D0">
        <w:rPr>
          <w:rFonts w:ascii="Cambria" w:hAnsi="Cambria" w:cs="Tahoma"/>
        </w:rPr>
        <w:t xml:space="preserve"> Zamawiającego przed skutkami prowadzonych robót</w:t>
      </w:r>
      <w:r w:rsidR="00CC1CDA" w:rsidRPr="00E832D0">
        <w:rPr>
          <w:rFonts w:ascii="Cambria" w:hAnsi="Cambria" w:cs="Tahoma"/>
        </w:rPr>
        <w:t>, koszty</w:t>
      </w:r>
      <w:r w:rsidR="00992034" w:rsidRPr="00E832D0">
        <w:rPr>
          <w:rFonts w:ascii="Cambria" w:hAnsi="Cambria" w:cs="Tahoma"/>
        </w:rPr>
        <w:t xml:space="preserve"> czynności formalno–organizacyjn</w:t>
      </w:r>
      <w:r w:rsidR="00CC1CDA" w:rsidRPr="00E832D0">
        <w:rPr>
          <w:rFonts w:ascii="Cambria" w:hAnsi="Cambria" w:cs="Tahoma"/>
        </w:rPr>
        <w:t>ych</w:t>
      </w:r>
      <w:r w:rsidR="00992034" w:rsidRPr="00E832D0">
        <w:rPr>
          <w:rFonts w:ascii="Cambria" w:hAnsi="Cambria" w:cs="Tahoma"/>
        </w:rPr>
        <w:t>, przeszkoleni</w:t>
      </w:r>
      <w:r w:rsidR="00CC1CDA" w:rsidRPr="00E832D0">
        <w:rPr>
          <w:rFonts w:ascii="Cambria" w:hAnsi="Cambria" w:cs="Tahoma"/>
        </w:rPr>
        <w:t>a</w:t>
      </w:r>
      <w:r w:rsidR="00992034" w:rsidRPr="00E832D0">
        <w:rPr>
          <w:rFonts w:ascii="Cambria" w:hAnsi="Cambria" w:cs="Tahoma"/>
        </w:rPr>
        <w:t xml:space="preserve"> i wyposażeni</w:t>
      </w:r>
      <w:r w:rsidR="00CC1CDA" w:rsidRPr="00E832D0">
        <w:rPr>
          <w:rFonts w:ascii="Cambria" w:hAnsi="Cambria" w:cs="Tahoma"/>
        </w:rPr>
        <w:t>a</w:t>
      </w:r>
      <w:r w:rsidR="00992034" w:rsidRPr="00E832D0">
        <w:rPr>
          <w:rFonts w:ascii="Cambria" w:hAnsi="Cambria" w:cs="Tahoma"/>
        </w:rPr>
        <w:t xml:space="preserve"> pracowników, użytkowan</w:t>
      </w:r>
      <w:r w:rsidR="00CC1CDA" w:rsidRPr="00E832D0">
        <w:rPr>
          <w:rFonts w:ascii="Cambria" w:hAnsi="Cambria" w:cs="Tahoma"/>
        </w:rPr>
        <w:t>ia</w:t>
      </w:r>
      <w:r w:rsidR="00992034" w:rsidRPr="00E832D0">
        <w:rPr>
          <w:rFonts w:ascii="Cambria" w:hAnsi="Cambria" w:cs="Tahoma"/>
        </w:rPr>
        <w:t xml:space="preserve"> sprzęt</w:t>
      </w:r>
      <w:r w:rsidR="00CC1CDA" w:rsidRPr="00E832D0">
        <w:rPr>
          <w:rFonts w:ascii="Cambria" w:hAnsi="Cambria" w:cs="Tahoma"/>
        </w:rPr>
        <w:t>u</w:t>
      </w:r>
      <w:r w:rsidR="00992034" w:rsidRPr="00E832D0">
        <w:rPr>
          <w:rFonts w:ascii="Cambria" w:hAnsi="Cambria" w:cs="Tahoma"/>
        </w:rPr>
        <w:t xml:space="preserve"> budowlan</w:t>
      </w:r>
      <w:r w:rsidR="00CC1CDA" w:rsidRPr="00E832D0">
        <w:rPr>
          <w:rFonts w:ascii="Cambria" w:hAnsi="Cambria" w:cs="Tahoma"/>
        </w:rPr>
        <w:t>ego</w:t>
      </w:r>
      <w:r w:rsidR="00992034" w:rsidRPr="00E832D0">
        <w:rPr>
          <w:rFonts w:ascii="Cambria" w:hAnsi="Cambria" w:cs="Tahoma"/>
        </w:rPr>
        <w:t>, przegr</w:t>
      </w:r>
      <w:r w:rsidR="00CC1CDA" w:rsidRPr="00E832D0">
        <w:rPr>
          <w:rFonts w:ascii="Cambria" w:hAnsi="Cambria" w:cs="Tahoma"/>
        </w:rPr>
        <w:t>ó</w:t>
      </w:r>
      <w:r w:rsidR="00992034" w:rsidRPr="00E832D0">
        <w:rPr>
          <w:rFonts w:ascii="Cambria" w:hAnsi="Cambria" w:cs="Tahoma"/>
        </w:rPr>
        <w:t>d, ogrodzenia, oznakowani</w:t>
      </w:r>
      <w:r w:rsidR="00CC1CDA" w:rsidRPr="00E832D0">
        <w:rPr>
          <w:rFonts w:ascii="Cambria" w:hAnsi="Cambria" w:cs="Tahoma"/>
        </w:rPr>
        <w:t>a</w:t>
      </w:r>
      <w:r w:rsidR="00992034" w:rsidRPr="00E832D0">
        <w:rPr>
          <w:rFonts w:ascii="Cambria" w:hAnsi="Cambria" w:cs="Tahoma"/>
        </w:rPr>
        <w:t xml:space="preserve"> i zabezpieczeni</w:t>
      </w:r>
      <w:r w:rsidR="00CC1CDA" w:rsidRPr="00E832D0">
        <w:rPr>
          <w:rFonts w:ascii="Cambria" w:hAnsi="Cambria" w:cs="Tahoma"/>
        </w:rPr>
        <w:t>a</w:t>
      </w:r>
      <w:r w:rsidR="00992034" w:rsidRPr="00E832D0">
        <w:rPr>
          <w:rFonts w:ascii="Cambria" w:hAnsi="Cambria" w:cs="Tahoma"/>
        </w:rPr>
        <w:t xml:space="preserve"> terenu wykonywanych robót itp. </w:t>
      </w:r>
    </w:p>
    <w:p w14:paraId="1B61397C" w14:textId="125C5F2D" w:rsidR="00696836" w:rsidRPr="00696836" w:rsidRDefault="00696836" w:rsidP="00696836">
      <w:pPr>
        <w:pStyle w:val="Default"/>
        <w:numPr>
          <w:ilvl w:val="0"/>
          <w:numId w:val="18"/>
        </w:numPr>
        <w:spacing w:line="276" w:lineRule="auto"/>
        <w:jc w:val="both"/>
        <w:rPr>
          <w:rFonts w:ascii="Cambria" w:hAnsi="Cambria"/>
          <w:sz w:val="22"/>
          <w:szCs w:val="22"/>
        </w:rPr>
      </w:pPr>
      <w:r w:rsidRPr="00E832D0">
        <w:rPr>
          <w:rFonts w:ascii="Cambria" w:hAnsi="Cambria"/>
          <w:sz w:val="22"/>
          <w:szCs w:val="22"/>
        </w:rPr>
        <w:t>Wszystkie faktury częściowe oraz faktura końcowa wystawiane będą na podstawie zatwierdzonych przez Zamawiającego odpowiednio częściowych protokołów odbioru robót lub końcowego protokołu odbioru robót</w:t>
      </w:r>
      <w:r w:rsidR="00BC50C7">
        <w:rPr>
          <w:rFonts w:ascii="Cambria" w:hAnsi="Cambria"/>
          <w:sz w:val="22"/>
          <w:szCs w:val="22"/>
        </w:rPr>
        <w:t xml:space="preserve">. </w:t>
      </w:r>
      <w:r w:rsidR="00352914">
        <w:rPr>
          <w:rFonts w:ascii="Cambria" w:hAnsi="Cambria"/>
          <w:sz w:val="22"/>
          <w:szCs w:val="22"/>
        </w:rPr>
        <w:t>Rozliczenie wynagrodzenia nastąpi maksymalnie</w:t>
      </w:r>
      <w:r w:rsidR="001F70BB">
        <w:rPr>
          <w:rFonts w:ascii="Cambria" w:hAnsi="Cambria"/>
          <w:sz w:val="22"/>
          <w:szCs w:val="22"/>
        </w:rPr>
        <w:t xml:space="preserve"> </w:t>
      </w:r>
      <w:r w:rsidR="0078027B">
        <w:rPr>
          <w:rFonts w:ascii="Cambria" w:hAnsi="Cambria"/>
          <w:sz w:val="22"/>
          <w:szCs w:val="22"/>
        </w:rPr>
        <w:t xml:space="preserve">3 </w:t>
      </w:r>
      <w:r w:rsidR="00352914">
        <w:rPr>
          <w:rFonts w:ascii="Cambria" w:hAnsi="Cambria"/>
          <w:sz w:val="22"/>
          <w:szCs w:val="22"/>
        </w:rPr>
        <w:t xml:space="preserve"> fakturami częściowymi, wystawionymi na podstawie protokołów częściowego odbioru robót oraz fakturą końcową</w:t>
      </w:r>
      <w:r w:rsidR="00BC50C7">
        <w:rPr>
          <w:rFonts w:ascii="Cambria" w:hAnsi="Cambria"/>
          <w:sz w:val="22"/>
          <w:szCs w:val="22"/>
        </w:rPr>
        <w:t xml:space="preserve">. </w:t>
      </w:r>
    </w:p>
    <w:p w14:paraId="7BE6FDBE" w14:textId="11A75376" w:rsidR="00E049BB" w:rsidRPr="00E832D0" w:rsidRDefault="00E049BB" w:rsidP="00513130">
      <w:pPr>
        <w:pStyle w:val="Akapitzlist"/>
        <w:numPr>
          <w:ilvl w:val="0"/>
          <w:numId w:val="18"/>
        </w:numPr>
        <w:autoSpaceDE w:val="0"/>
        <w:spacing w:after="0"/>
        <w:jc w:val="both"/>
        <w:rPr>
          <w:rFonts w:ascii="Cambria" w:hAnsi="Cambria" w:cs="Tahoma"/>
        </w:rPr>
      </w:pPr>
      <w:r w:rsidRPr="00E832D0">
        <w:rPr>
          <w:rFonts w:ascii="Cambria" w:hAnsi="Cambria" w:cs="Tahoma"/>
        </w:rPr>
        <w:t>W przypadku zlecenia pr</w:t>
      </w:r>
      <w:r w:rsidR="00DC246B" w:rsidRPr="00E832D0">
        <w:rPr>
          <w:rFonts w:ascii="Cambria" w:hAnsi="Cambria" w:cs="Tahoma"/>
        </w:rPr>
        <w:t xml:space="preserve">zez Wykonawcę wykonania części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zaakceptowanym przez Zamawiającego podwykonawcom lub dalszym podwykonawcom, do</w:t>
      </w:r>
      <w:r w:rsidR="00BA5F97">
        <w:rPr>
          <w:rFonts w:ascii="Cambria" w:hAnsi="Cambria" w:cs="Tahoma"/>
        </w:rPr>
        <w:t xml:space="preserve"> wystawionej faktury </w:t>
      </w:r>
      <w:r w:rsidRPr="00E832D0">
        <w:rPr>
          <w:rFonts w:ascii="Cambria" w:hAnsi="Cambria" w:cs="Tahoma"/>
        </w:rPr>
        <w:t>Wykonawca zobowiązany jest dołączyć również dowody potwierdzające zapłatę wymagalnego wynagrodzenia wszystkim Podwykonawcom oraz dalszym Podwykonawcom</w:t>
      </w:r>
      <w:r w:rsidR="0057306F">
        <w:rPr>
          <w:rFonts w:ascii="Cambria" w:hAnsi="Cambria" w:cs="Tahoma"/>
        </w:rPr>
        <w:t xml:space="preserve">. </w:t>
      </w:r>
      <w:r w:rsidRPr="00E832D0">
        <w:rPr>
          <w:rFonts w:ascii="Cambria" w:hAnsi="Cambria" w:cs="Tahoma"/>
        </w:rPr>
        <w:t>W przypadku niedołączenia wymaganych w danym przypadku oświadczeń podwykonawców lub dalszych podwykonawców i dowodów potwierdzających zapłatę wynagrodzenia na rzecz podwykonawców lub dalszych podwykonawców</w:t>
      </w:r>
      <w:r w:rsidR="00BA5F97">
        <w:rPr>
          <w:rFonts w:ascii="Cambria" w:hAnsi="Cambria" w:cs="Tahoma"/>
        </w:rPr>
        <w:t>,</w:t>
      </w:r>
      <w:r w:rsidRPr="00E832D0">
        <w:rPr>
          <w:rFonts w:ascii="Cambria" w:hAnsi="Cambria" w:cs="Tahoma"/>
        </w:rPr>
        <w:t xml:space="preserve"> Zamawiający wstrzyma zapłatę należnego wynagrodzenia za odebrane roboty budowlane w części równej sumie kwot wynikających z nieprzedstawionych dowodów zapłaty. Oświadczenie każdego z podwykonawców lub dalszych podwykonawców musi </w:t>
      </w:r>
      <w:r w:rsidRPr="00E832D0">
        <w:rPr>
          <w:rFonts w:ascii="Cambria" w:hAnsi="Cambria" w:cs="Tahoma"/>
        </w:rPr>
        <w:lastRenderedPageBreak/>
        <w:t>zawierać zakres robót i zestawienie kwot, które były lub są należne podwykonawcom lub dalszym podwykonawców z tytułu robót wykonanych na rzecz Wykonawcy.</w:t>
      </w:r>
    </w:p>
    <w:p w14:paraId="67A16EF6" w14:textId="77777777" w:rsidR="00E049BB" w:rsidRPr="00E832D0" w:rsidRDefault="00E049BB"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 Zwolnienie zatrzymanej </w:t>
      </w:r>
      <w:r w:rsidR="00284D5C" w:rsidRPr="00E832D0">
        <w:rPr>
          <w:rFonts w:ascii="Cambria" w:hAnsi="Cambria" w:cs="Tahoma"/>
        </w:rPr>
        <w:t xml:space="preserve">zgodnie z postanowieniami ust. </w:t>
      </w:r>
      <w:r w:rsidR="00BA5F97">
        <w:rPr>
          <w:rFonts w:ascii="Cambria" w:hAnsi="Cambria" w:cs="Tahoma"/>
        </w:rPr>
        <w:t>7</w:t>
      </w:r>
      <w:r w:rsidRPr="00E832D0">
        <w:rPr>
          <w:rFonts w:ascii="Cambria" w:hAnsi="Cambria" w:cs="Tahoma"/>
        </w:rPr>
        <w:t xml:space="preserve"> powyżej części </w:t>
      </w:r>
      <w:r w:rsidR="00E5773E">
        <w:rPr>
          <w:rFonts w:ascii="Cambria" w:hAnsi="Cambria" w:cs="Tahoma"/>
        </w:rPr>
        <w:t>wynagrodzenia</w:t>
      </w:r>
      <w:r w:rsidRPr="00E832D0">
        <w:rPr>
          <w:rFonts w:ascii="Cambria" w:hAnsi="Cambria" w:cs="Tahoma"/>
        </w:rPr>
        <w:t xml:space="preserve"> nastąpi po przedstawieniu przez Wykonawcę brakujących dowodów zapłaty wymagalnego wynagrodzenia wszystkim podwykonawcom lub dalszym podwykonawcom, chyba że Zamawiający dokona bezpośredniej zapłaty wynagrodzenia podwykonawcy lub dalszemu podwykonawcy. Od</w:t>
      </w:r>
      <w:r w:rsidR="00060777">
        <w:rPr>
          <w:rFonts w:ascii="Cambria" w:hAnsi="Cambria" w:cs="Tahoma"/>
        </w:rPr>
        <w:t> </w:t>
      </w:r>
      <w:r w:rsidRPr="00E832D0">
        <w:rPr>
          <w:rFonts w:ascii="Cambria" w:hAnsi="Cambria" w:cs="Tahoma"/>
        </w:rPr>
        <w:t xml:space="preserve">zatrzymanej kwoty nie przysługują odsetki za zwłokę w zapłacie. Z tego powodu również nie przysługuje Wykonawcy prawo do przedłużenia terminu wykonania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w:t>
      </w:r>
    </w:p>
    <w:p w14:paraId="372AC6D5" w14:textId="77777777" w:rsidR="006E1940"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przypadku niedostarczenia przez Wykonawcę oświadczeń, o których mowa powyżej, Zamawiający może </w:t>
      </w:r>
      <w:r w:rsidR="006E1940" w:rsidRPr="00E832D0">
        <w:rPr>
          <w:rFonts w:ascii="Cambria" w:hAnsi="Cambria" w:cs="Tahoma"/>
        </w:rPr>
        <w:t xml:space="preserve">wstrzymać płatność kwoty wskazanej na wystawionej przez </w:t>
      </w:r>
      <w:r w:rsidRPr="00E832D0">
        <w:rPr>
          <w:rFonts w:ascii="Cambria" w:hAnsi="Cambria" w:cs="Tahoma"/>
        </w:rPr>
        <w:t>Wykonawc</w:t>
      </w:r>
      <w:r w:rsidR="006E1940" w:rsidRPr="00E832D0">
        <w:rPr>
          <w:rFonts w:ascii="Cambria" w:hAnsi="Cambria" w:cs="Tahoma"/>
        </w:rPr>
        <w:t xml:space="preserve">ę fakturze co do kwoty </w:t>
      </w:r>
      <w:r w:rsidRPr="00E832D0">
        <w:rPr>
          <w:rFonts w:ascii="Cambria" w:hAnsi="Cambria" w:cs="Tahoma"/>
        </w:rPr>
        <w:t xml:space="preserve"> równej należności brutto podwykonawc</w:t>
      </w:r>
      <w:r w:rsidR="006E1940" w:rsidRPr="00E832D0">
        <w:rPr>
          <w:rFonts w:ascii="Cambria" w:hAnsi="Cambria" w:cs="Tahoma"/>
        </w:rPr>
        <w:t>ów lub dalszych podwykonawców</w:t>
      </w:r>
      <w:r w:rsidRPr="00E832D0">
        <w:rPr>
          <w:rFonts w:ascii="Cambria" w:hAnsi="Cambria" w:cs="Tahoma"/>
        </w:rPr>
        <w:t xml:space="preserve">, </w:t>
      </w:r>
      <w:r w:rsidR="006E1940" w:rsidRPr="00E832D0">
        <w:rPr>
          <w:rFonts w:ascii="Cambria" w:hAnsi="Cambria" w:cs="Tahoma"/>
        </w:rPr>
        <w:t>wyznaczając Wykonawcy odpowiedni termin na uzupełnienie brakujących ośw</w:t>
      </w:r>
      <w:r w:rsidR="003C43A3" w:rsidRPr="00E832D0">
        <w:rPr>
          <w:rFonts w:ascii="Cambria" w:hAnsi="Cambria" w:cs="Tahoma"/>
        </w:rPr>
        <w:t>i</w:t>
      </w:r>
      <w:r w:rsidR="00284D5C" w:rsidRPr="00E832D0">
        <w:rPr>
          <w:rFonts w:ascii="Cambria" w:hAnsi="Cambria" w:cs="Tahoma"/>
        </w:rPr>
        <w:t xml:space="preserve">adczeń, o których mowa w ust. </w:t>
      </w:r>
      <w:r w:rsidR="00BA5F97">
        <w:rPr>
          <w:rFonts w:ascii="Cambria" w:hAnsi="Cambria" w:cs="Tahoma"/>
        </w:rPr>
        <w:t>7</w:t>
      </w:r>
      <w:r w:rsidR="006E1940" w:rsidRPr="00E832D0">
        <w:rPr>
          <w:rFonts w:ascii="Cambria" w:hAnsi="Cambria" w:cs="Tahoma"/>
        </w:rPr>
        <w:t xml:space="preserve"> powyżej. W takim przypadku uznawać się będzie, ze termin zapłaty faktury rozpocznie bieg z dniem upływu wyznaczonego przez Zamawiającego terminu, a Wykonawca zobowiązany będzie do przekazania odpowiedniej korekty faktury VAT. </w:t>
      </w:r>
    </w:p>
    <w:p w14:paraId="7F1AAFB1" w14:textId="77777777" w:rsidR="006E1940" w:rsidRPr="00E832D0" w:rsidRDefault="006E1940"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przypadku upływu </w:t>
      </w:r>
      <w:r w:rsidR="003C43A3" w:rsidRPr="00E832D0">
        <w:rPr>
          <w:rFonts w:ascii="Cambria" w:hAnsi="Cambria" w:cs="Tahoma"/>
        </w:rPr>
        <w:t xml:space="preserve">terminu, o którym mowa w ust. </w:t>
      </w:r>
      <w:r w:rsidR="005141F2">
        <w:rPr>
          <w:rFonts w:ascii="Cambria" w:hAnsi="Cambria" w:cs="Tahoma"/>
        </w:rPr>
        <w:t>9</w:t>
      </w:r>
      <w:r w:rsidR="003C43A3" w:rsidRPr="00E832D0">
        <w:rPr>
          <w:rFonts w:ascii="Cambria" w:hAnsi="Cambria" w:cs="Tahoma"/>
        </w:rPr>
        <w:t xml:space="preserve"> </w:t>
      </w:r>
      <w:r w:rsidRPr="00E832D0">
        <w:rPr>
          <w:rFonts w:ascii="Cambria" w:hAnsi="Cambria" w:cs="Tahoma"/>
        </w:rPr>
        <w:t xml:space="preserve">powyżej, Zamawiający uprawniony będzie do dokonania bezpośredniej zapłaty na rzecz podwykonawcy/ów lub dalszego podwykonawcy/podwykonawców (jeżeli dotyczy), potrącając zapłaconą kwotę z </w:t>
      </w:r>
      <w:r w:rsidR="00E5773E">
        <w:rPr>
          <w:rFonts w:ascii="Cambria" w:hAnsi="Cambria" w:cs="Tahoma"/>
        </w:rPr>
        <w:t>wynagrodzenia</w:t>
      </w:r>
      <w:r w:rsidRPr="00E832D0">
        <w:rPr>
          <w:rFonts w:ascii="Cambria" w:hAnsi="Cambria" w:cs="Tahoma"/>
        </w:rPr>
        <w:t xml:space="preserve"> Wykonawcy, o czym Zamawiający powiadomi Wykonawcę poprzez złożenie stosownego oświadczenia na piśmie. </w:t>
      </w:r>
    </w:p>
    <w:p w14:paraId="3DD32318" w14:textId="77777777" w:rsidR="006E1940" w:rsidRPr="006A7248" w:rsidRDefault="006E1940"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przypadku uchylenia się od obowiązku zapłaty przez odpowiednio Wykonawcę, podwykonawcę lub dalszego podwykonawcę Zamawiający dokona bezpośredniej zapłaty na rzecz podwykonawcy lub dalszemu podwykonawcy, </w:t>
      </w:r>
      <w:r w:rsidRPr="006A7248">
        <w:rPr>
          <w:rFonts w:ascii="Cambria" w:hAnsi="Cambria" w:cs="Tahoma"/>
        </w:rPr>
        <w:t>przesyłając Wykonawcy stosowne oświadczenie o</w:t>
      </w:r>
      <w:r w:rsidR="00060777" w:rsidRPr="006A7248">
        <w:rPr>
          <w:rFonts w:ascii="Cambria" w:hAnsi="Cambria" w:cs="Tahoma"/>
        </w:rPr>
        <w:t> </w:t>
      </w:r>
      <w:r w:rsidRPr="006A7248">
        <w:rPr>
          <w:rFonts w:ascii="Cambria" w:hAnsi="Cambria" w:cs="Tahoma"/>
        </w:rPr>
        <w:t>potrąceniu.</w:t>
      </w:r>
    </w:p>
    <w:p w14:paraId="67F62B0E" w14:textId="77777777" w:rsidR="003D4599" w:rsidRPr="006A7248" w:rsidRDefault="003D4599" w:rsidP="00513130">
      <w:pPr>
        <w:pStyle w:val="Akapitzlist"/>
        <w:numPr>
          <w:ilvl w:val="0"/>
          <w:numId w:val="18"/>
        </w:numPr>
        <w:autoSpaceDE w:val="0"/>
        <w:spacing w:after="0"/>
        <w:ind w:left="426" w:hanging="426"/>
        <w:jc w:val="both"/>
        <w:rPr>
          <w:rFonts w:ascii="Cambria" w:hAnsi="Cambria" w:cs="Tahoma"/>
        </w:rPr>
      </w:pPr>
      <w:r w:rsidRPr="006A7248">
        <w:rPr>
          <w:rFonts w:ascii="Cambria" w:hAnsi="Cambria" w:cs="Tahoma"/>
          <w:u w:val="single"/>
        </w:rPr>
        <w:t xml:space="preserve">Zapłata </w:t>
      </w:r>
      <w:r w:rsidR="00E5773E" w:rsidRPr="006A7248">
        <w:rPr>
          <w:rFonts w:ascii="Cambria" w:hAnsi="Cambria" w:cs="Tahoma"/>
          <w:u w:val="single"/>
        </w:rPr>
        <w:t>wynagrodzenia</w:t>
      </w:r>
      <w:r w:rsidR="00317AE7" w:rsidRPr="006A7248">
        <w:rPr>
          <w:rFonts w:ascii="Cambria" w:hAnsi="Cambria" w:cs="Tahoma"/>
          <w:u w:val="single"/>
        </w:rPr>
        <w:t xml:space="preserve"> nastąpi </w:t>
      </w:r>
      <w:r w:rsidRPr="006A7248">
        <w:rPr>
          <w:rFonts w:ascii="Cambria" w:hAnsi="Cambria" w:cs="Tahoma"/>
          <w:b/>
          <w:u w:val="single"/>
        </w:rPr>
        <w:t xml:space="preserve">w terminie do </w:t>
      </w:r>
      <w:r w:rsidR="0042407F" w:rsidRPr="006A7248">
        <w:rPr>
          <w:rFonts w:ascii="Cambria" w:hAnsi="Cambria" w:cs="Tahoma"/>
          <w:b/>
          <w:u w:val="single"/>
        </w:rPr>
        <w:t>3</w:t>
      </w:r>
      <w:r w:rsidRPr="006A7248">
        <w:rPr>
          <w:rFonts w:ascii="Cambria" w:hAnsi="Cambria" w:cs="Tahoma"/>
          <w:b/>
          <w:u w:val="single"/>
        </w:rPr>
        <w:t xml:space="preserve">0 dni </w:t>
      </w:r>
      <w:r w:rsidRPr="006A7248">
        <w:rPr>
          <w:rFonts w:ascii="Cambria" w:hAnsi="Cambria" w:cs="Tahoma"/>
          <w:u w:val="single"/>
        </w:rPr>
        <w:t>od dnia otrzymania przez Zamawiającego prawidłowo wystawionej faktury</w:t>
      </w:r>
      <w:r w:rsidRPr="006A7248">
        <w:rPr>
          <w:rFonts w:ascii="Cambria" w:hAnsi="Cambria" w:cs="Tahoma"/>
        </w:rPr>
        <w:t xml:space="preserve"> wraz z wszystkimi dokumentami, </w:t>
      </w:r>
      <w:r w:rsidR="006E1940" w:rsidRPr="006A7248">
        <w:rPr>
          <w:rFonts w:ascii="Cambria" w:hAnsi="Cambria" w:cs="Tahoma"/>
        </w:rPr>
        <w:t>z zastrzeżeniem ust.</w:t>
      </w:r>
      <w:r w:rsidR="00EA56FB" w:rsidRPr="006A7248">
        <w:rPr>
          <w:rFonts w:ascii="Cambria" w:hAnsi="Cambria" w:cs="Tahoma"/>
        </w:rPr>
        <w:t> 7.</w:t>
      </w:r>
      <w:r w:rsidR="006E1940" w:rsidRPr="006A7248">
        <w:rPr>
          <w:rFonts w:ascii="Cambria" w:hAnsi="Cambria" w:cs="Tahoma"/>
        </w:rPr>
        <w:t xml:space="preserve"> </w:t>
      </w:r>
    </w:p>
    <w:p w14:paraId="69DEA208" w14:textId="77777777" w:rsidR="00FC4345" w:rsidRPr="006A7248" w:rsidRDefault="00FC4345" w:rsidP="00513130">
      <w:pPr>
        <w:pStyle w:val="Akapitzlist"/>
        <w:numPr>
          <w:ilvl w:val="0"/>
          <w:numId w:val="18"/>
        </w:numPr>
        <w:autoSpaceDE w:val="0"/>
        <w:spacing w:after="0"/>
        <w:jc w:val="both"/>
        <w:rPr>
          <w:rFonts w:ascii="Cambria" w:hAnsi="Cambria" w:cs="Tahoma"/>
        </w:rPr>
      </w:pPr>
      <w:bookmarkStart w:id="5" w:name="_Hlk13040836"/>
      <w:r w:rsidRPr="006A7248">
        <w:rPr>
          <w:rFonts w:ascii="Cambria" w:hAnsi="Cambria" w:cs="Tahoma"/>
        </w:rPr>
        <w:t>Wykonawca oświadcza, że rachunek bankowy wskazany w treści każdej wystawionej przez niego faktury został prawidłowo zgłoszony właściwemu Urzędowi Skarbowemu, zgodnie z</w:t>
      </w:r>
      <w:r w:rsidR="00060777" w:rsidRPr="006A7248">
        <w:rPr>
          <w:rFonts w:ascii="Cambria" w:hAnsi="Cambria" w:cs="Tahoma"/>
        </w:rPr>
        <w:t> </w:t>
      </w:r>
      <w:r w:rsidRPr="006A7248">
        <w:rPr>
          <w:rFonts w:ascii="Cambria" w:hAnsi="Cambria" w:cs="Tahoma"/>
        </w:rPr>
        <w:t xml:space="preserve">obowiązującymi w tym zakresie przepisami prawa. </w:t>
      </w:r>
    </w:p>
    <w:bookmarkEnd w:id="5"/>
    <w:p w14:paraId="1CFB06F8" w14:textId="77777777" w:rsidR="008E7767" w:rsidRPr="006A7248" w:rsidRDefault="008E7767" w:rsidP="00513130">
      <w:pPr>
        <w:pStyle w:val="Akapitzlist"/>
        <w:numPr>
          <w:ilvl w:val="0"/>
          <w:numId w:val="18"/>
        </w:numPr>
        <w:autoSpaceDE w:val="0"/>
        <w:spacing w:after="0"/>
        <w:jc w:val="both"/>
        <w:rPr>
          <w:rFonts w:ascii="Cambria" w:hAnsi="Cambria" w:cs="Tahoma"/>
        </w:rPr>
      </w:pPr>
      <w:r w:rsidRPr="006A7248">
        <w:rPr>
          <w:rFonts w:ascii="Cambria" w:hAnsi="Cambria" w:cs="Tahoma"/>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poz. 2191, dalej – „Ustawa o Fakturowaniu”). </w:t>
      </w:r>
    </w:p>
    <w:p w14:paraId="65470772" w14:textId="77777777" w:rsidR="008E7767" w:rsidRPr="006A7248" w:rsidRDefault="008E7767" w:rsidP="00513130">
      <w:pPr>
        <w:pStyle w:val="Akapitzlist"/>
        <w:numPr>
          <w:ilvl w:val="0"/>
          <w:numId w:val="18"/>
        </w:numPr>
        <w:autoSpaceDE w:val="0"/>
        <w:spacing w:after="0"/>
        <w:jc w:val="both"/>
        <w:rPr>
          <w:rFonts w:ascii="Cambria" w:hAnsi="Cambria" w:cs="Tahoma"/>
        </w:rPr>
      </w:pPr>
      <w:r w:rsidRPr="006A7248">
        <w:rPr>
          <w:rFonts w:ascii="Cambria" w:hAnsi="Cambria" w:cs="Tahoma"/>
        </w:rPr>
        <w:t xml:space="preserve">W przypadku wystawienia faktury, o której mowa w ust. 7, Wykonawca jest obowiązany do wysłania jej do Zamawiającego za pośrednictwem Platformy Elektronicznego Fakturowania (dalej – „PEF”). </w:t>
      </w:r>
    </w:p>
    <w:p w14:paraId="70F598D2" w14:textId="77777777" w:rsidR="008E7767" w:rsidRPr="006A7248" w:rsidRDefault="008E7767" w:rsidP="00513130">
      <w:pPr>
        <w:pStyle w:val="Akapitzlist"/>
        <w:numPr>
          <w:ilvl w:val="0"/>
          <w:numId w:val="18"/>
        </w:numPr>
        <w:autoSpaceDE w:val="0"/>
        <w:spacing w:after="0"/>
        <w:jc w:val="both"/>
        <w:rPr>
          <w:rFonts w:ascii="Cambria" w:hAnsi="Cambria" w:cs="Tahoma"/>
        </w:rPr>
      </w:pPr>
      <w:r w:rsidRPr="006A7248">
        <w:rPr>
          <w:rFonts w:ascii="Cambria" w:hAnsi="Cambria" w:cs="Tahoma"/>
        </w:rPr>
        <w:t xml:space="preserve">Wystawiona przez Wykonawcę ustrukturyzowana faktura elektroniczna winna zawierać elementy, o których mowa w art. 6 Ustawy o Fakturowaniu, a nadto faktura ta, lub załącznik do niej musi zawierać numer </w:t>
      </w:r>
      <w:r w:rsidR="00E5773E" w:rsidRPr="006A7248">
        <w:rPr>
          <w:rFonts w:ascii="Cambria" w:hAnsi="Cambria" w:cs="Tahoma"/>
        </w:rPr>
        <w:t>umowy</w:t>
      </w:r>
      <w:r w:rsidRPr="006A7248">
        <w:rPr>
          <w:rFonts w:ascii="Cambria" w:hAnsi="Cambria" w:cs="Tahoma"/>
        </w:rPr>
        <w:t xml:space="preserve"> i zamówienia, których dotyczy. </w:t>
      </w:r>
    </w:p>
    <w:p w14:paraId="18F4AC86" w14:textId="313B15A9" w:rsidR="005539C6" w:rsidRPr="006A7248" w:rsidRDefault="005539C6" w:rsidP="00513130">
      <w:pPr>
        <w:numPr>
          <w:ilvl w:val="0"/>
          <w:numId w:val="18"/>
        </w:numPr>
        <w:suppressAutoHyphens w:val="0"/>
        <w:spacing w:after="0"/>
        <w:jc w:val="both"/>
        <w:rPr>
          <w:rFonts w:ascii="Cambria" w:hAnsi="Cambria" w:cs="Tahoma"/>
        </w:rPr>
      </w:pPr>
      <w:r w:rsidRPr="006A7248">
        <w:rPr>
          <w:rFonts w:ascii="Cambria" w:hAnsi="Cambria" w:cs="Tahoma"/>
        </w:rPr>
        <w:t xml:space="preserve">Ustrukturyzowaną fakturę elektroniczną należy wystawić Zamawiającemu za pośrednictwem Platformy Elektronicznego Fakturowania podając numer PEPPOL (NIP) </w:t>
      </w:r>
      <w:r w:rsidR="000F726E" w:rsidRPr="006A7248">
        <w:rPr>
          <w:rFonts w:ascii="Cambria" w:hAnsi="Cambria" w:cs="Tahoma"/>
        </w:rPr>
        <w:t>561-000-32-64</w:t>
      </w:r>
      <w:r w:rsidR="00A10E20" w:rsidRPr="006A7248">
        <w:rPr>
          <w:rFonts w:ascii="Cambria" w:hAnsi="Cambria" w:cs="Tahoma"/>
        </w:rPr>
        <w:t>.</w:t>
      </w:r>
    </w:p>
    <w:p w14:paraId="7D8B4A72" w14:textId="77777777" w:rsidR="008E7767" w:rsidRPr="006A7248" w:rsidRDefault="008E7767" w:rsidP="00513130">
      <w:pPr>
        <w:pStyle w:val="Akapitzlist"/>
        <w:numPr>
          <w:ilvl w:val="0"/>
          <w:numId w:val="18"/>
        </w:numPr>
        <w:autoSpaceDE w:val="0"/>
        <w:spacing w:after="0"/>
        <w:jc w:val="both"/>
        <w:rPr>
          <w:rFonts w:ascii="Cambria" w:hAnsi="Cambria" w:cs="Tahoma"/>
        </w:rPr>
      </w:pPr>
      <w:r w:rsidRPr="006A7248">
        <w:rPr>
          <w:rFonts w:ascii="Cambria" w:hAnsi="Cambria" w:cs="Tahoma"/>
        </w:rPr>
        <w:t xml:space="preserve">Za chwilę doręczenia ustrukturyzowanej faktury elektronicznej uznawać się będzie chwilę wprowadzenia prawidłowo wystawionej faktury, zawierającej wszystkie elementy, o których mowa w ust. </w:t>
      </w:r>
      <w:r w:rsidR="00817956" w:rsidRPr="006A7248">
        <w:rPr>
          <w:rFonts w:ascii="Cambria" w:hAnsi="Cambria" w:cs="Tahoma"/>
        </w:rPr>
        <w:t xml:space="preserve">17 </w:t>
      </w:r>
      <w:r w:rsidRPr="006A7248">
        <w:rPr>
          <w:rFonts w:ascii="Cambria" w:hAnsi="Cambria" w:cs="Tahoma"/>
        </w:rPr>
        <w:t>powyżej, do konta Zamawiającego na PEF, w sposób umożliwiający Zamawiającemu zapoznanie się z jej treścią.</w:t>
      </w:r>
    </w:p>
    <w:p w14:paraId="0A715740" w14:textId="77777777" w:rsidR="00992034" w:rsidRPr="006A7248" w:rsidRDefault="00992034" w:rsidP="00513130">
      <w:pPr>
        <w:pStyle w:val="Akapitzlist"/>
        <w:numPr>
          <w:ilvl w:val="0"/>
          <w:numId w:val="18"/>
        </w:numPr>
        <w:autoSpaceDE w:val="0"/>
        <w:spacing w:after="0"/>
        <w:ind w:left="426" w:hanging="426"/>
        <w:jc w:val="both"/>
        <w:rPr>
          <w:rFonts w:ascii="Cambria" w:hAnsi="Cambria" w:cs="Tahoma"/>
        </w:rPr>
      </w:pPr>
      <w:r w:rsidRPr="006A7248">
        <w:rPr>
          <w:rFonts w:ascii="Cambria" w:hAnsi="Cambria" w:cs="Tahoma"/>
        </w:rPr>
        <w:t>Za d</w:t>
      </w:r>
      <w:r w:rsidR="006E1940" w:rsidRPr="006A7248">
        <w:rPr>
          <w:rFonts w:ascii="Cambria" w:hAnsi="Cambria" w:cs="Tahoma"/>
        </w:rPr>
        <w:t>zień</w:t>
      </w:r>
      <w:r w:rsidRPr="006A7248">
        <w:rPr>
          <w:rFonts w:ascii="Cambria" w:hAnsi="Cambria" w:cs="Tahoma"/>
        </w:rPr>
        <w:t xml:space="preserve"> zapłaty przyjmuje się każdorazowo d</w:t>
      </w:r>
      <w:r w:rsidR="006E1940" w:rsidRPr="006A7248">
        <w:rPr>
          <w:rFonts w:ascii="Cambria" w:hAnsi="Cambria" w:cs="Tahoma"/>
        </w:rPr>
        <w:t>zień</w:t>
      </w:r>
      <w:r w:rsidRPr="006A7248">
        <w:rPr>
          <w:rFonts w:ascii="Cambria" w:hAnsi="Cambria" w:cs="Tahoma"/>
        </w:rPr>
        <w:t xml:space="preserve"> obciążenia rachunku bankowego Zamawiającego.</w:t>
      </w:r>
    </w:p>
    <w:p w14:paraId="09C68A22" w14:textId="77777777" w:rsidR="003D4599" w:rsidRPr="006A7248" w:rsidRDefault="00992034" w:rsidP="00513130">
      <w:pPr>
        <w:pStyle w:val="Akapitzlist"/>
        <w:numPr>
          <w:ilvl w:val="0"/>
          <w:numId w:val="18"/>
        </w:numPr>
        <w:autoSpaceDE w:val="0"/>
        <w:spacing w:after="0"/>
        <w:ind w:left="426" w:hanging="426"/>
        <w:jc w:val="both"/>
        <w:rPr>
          <w:rFonts w:ascii="Cambria" w:hAnsi="Cambria" w:cs="Tahoma"/>
        </w:rPr>
      </w:pPr>
      <w:r w:rsidRPr="006A7248">
        <w:rPr>
          <w:rFonts w:ascii="Cambria" w:hAnsi="Cambria" w:cs="Tahoma"/>
        </w:rPr>
        <w:t xml:space="preserve">Rozliczenie końcowe nastąpi na podstawie faktury </w:t>
      </w:r>
      <w:r w:rsidR="006E1940" w:rsidRPr="006A7248">
        <w:rPr>
          <w:rFonts w:ascii="Cambria" w:hAnsi="Cambria" w:cs="Tahoma"/>
        </w:rPr>
        <w:t xml:space="preserve">końcowej, </w:t>
      </w:r>
      <w:r w:rsidRPr="006A7248">
        <w:rPr>
          <w:rFonts w:ascii="Cambria" w:hAnsi="Cambria" w:cs="Tahoma"/>
        </w:rPr>
        <w:t>wystawionej w oparciu o</w:t>
      </w:r>
      <w:r w:rsidR="00060777" w:rsidRPr="006A7248">
        <w:rPr>
          <w:rFonts w:ascii="Cambria" w:hAnsi="Cambria" w:cs="Tahoma"/>
        </w:rPr>
        <w:t> </w:t>
      </w:r>
      <w:r w:rsidRPr="006A7248">
        <w:rPr>
          <w:rFonts w:ascii="Cambria" w:hAnsi="Cambria" w:cs="Tahoma"/>
        </w:rPr>
        <w:t xml:space="preserve">zatwierdzony przez </w:t>
      </w:r>
      <w:r w:rsidR="003D4599" w:rsidRPr="006A7248">
        <w:rPr>
          <w:rFonts w:ascii="Cambria" w:hAnsi="Cambria" w:cs="Tahoma"/>
        </w:rPr>
        <w:t xml:space="preserve">Zamawiającego </w:t>
      </w:r>
      <w:r w:rsidR="00F7459C" w:rsidRPr="006A7248">
        <w:rPr>
          <w:rFonts w:ascii="Cambria" w:hAnsi="Cambria" w:cs="Tahoma"/>
        </w:rPr>
        <w:t>p</w:t>
      </w:r>
      <w:r w:rsidR="006E1940" w:rsidRPr="006A7248">
        <w:rPr>
          <w:rFonts w:ascii="Cambria" w:hAnsi="Cambria" w:cs="Tahoma"/>
        </w:rPr>
        <w:t xml:space="preserve">rotokół </w:t>
      </w:r>
      <w:r w:rsidR="00F7459C" w:rsidRPr="006A7248">
        <w:rPr>
          <w:rFonts w:ascii="Cambria" w:hAnsi="Cambria" w:cs="Tahoma"/>
        </w:rPr>
        <w:t>o</w:t>
      </w:r>
      <w:r w:rsidR="006E1940" w:rsidRPr="006A7248">
        <w:rPr>
          <w:rFonts w:ascii="Cambria" w:hAnsi="Cambria" w:cs="Tahoma"/>
        </w:rPr>
        <w:t xml:space="preserve">dbioru </w:t>
      </w:r>
      <w:r w:rsidR="00F7459C" w:rsidRPr="006A7248">
        <w:rPr>
          <w:rFonts w:ascii="Cambria" w:hAnsi="Cambria" w:cs="Tahoma"/>
        </w:rPr>
        <w:t>k</w:t>
      </w:r>
      <w:r w:rsidR="006E1940" w:rsidRPr="006A7248">
        <w:rPr>
          <w:rFonts w:ascii="Cambria" w:hAnsi="Cambria" w:cs="Tahoma"/>
        </w:rPr>
        <w:t xml:space="preserve">ońcowego. </w:t>
      </w:r>
    </w:p>
    <w:p w14:paraId="20AE0296"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lastRenderedPageBreak/>
        <w:t xml:space="preserve">Wykonawca wyraża zgodę </w:t>
      </w:r>
      <w:r w:rsidR="006E1940" w:rsidRPr="00E832D0">
        <w:rPr>
          <w:rFonts w:ascii="Cambria" w:hAnsi="Cambria" w:cs="Tahoma"/>
        </w:rPr>
        <w:t xml:space="preserve">na potrącanie przez Zamawiającego z należnego Wykonawcy </w:t>
      </w:r>
      <w:r w:rsidR="00E5773E">
        <w:rPr>
          <w:rFonts w:ascii="Cambria" w:hAnsi="Cambria" w:cs="Tahoma"/>
        </w:rPr>
        <w:t>wynagrodzenia</w:t>
      </w:r>
      <w:r w:rsidR="006E1940" w:rsidRPr="00E832D0">
        <w:rPr>
          <w:rFonts w:ascii="Cambria" w:hAnsi="Cambria" w:cs="Tahoma"/>
        </w:rPr>
        <w:t>, wszelki</w:t>
      </w:r>
      <w:r w:rsidR="005516D2">
        <w:rPr>
          <w:rFonts w:ascii="Cambria" w:hAnsi="Cambria" w:cs="Tahoma"/>
        </w:rPr>
        <w:t>ch</w:t>
      </w:r>
      <w:r w:rsidR="006E1940" w:rsidRPr="00E832D0">
        <w:rPr>
          <w:rFonts w:ascii="Cambria" w:hAnsi="Cambria" w:cs="Tahoma"/>
        </w:rPr>
        <w:t xml:space="preserve"> wierzytelności Zamawiającego powstałych w wyniku lub w związku z</w:t>
      </w:r>
      <w:r w:rsidR="00060777">
        <w:rPr>
          <w:rFonts w:ascii="Cambria" w:hAnsi="Cambria" w:cs="Tahoma"/>
        </w:rPr>
        <w:t> </w:t>
      </w:r>
      <w:r w:rsidR="006E1940" w:rsidRPr="00E832D0">
        <w:rPr>
          <w:rFonts w:ascii="Cambria" w:hAnsi="Cambria" w:cs="Tahoma"/>
        </w:rPr>
        <w:t xml:space="preserve">wykonywaniem </w:t>
      </w:r>
      <w:r w:rsidR="00E5773E">
        <w:rPr>
          <w:rFonts w:ascii="Cambria" w:hAnsi="Cambria" w:cs="Tahoma"/>
        </w:rPr>
        <w:t>umowy</w:t>
      </w:r>
      <w:r w:rsidR="006E1940" w:rsidRPr="00E832D0">
        <w:rPr>
          <w:rFonts w:ascii="Cambria" w:hAnsi="Cambria" w:cs="Tahoma"/>
        </w:rPr>
        <w:t xml:space="preserve">, w tym w szczególności kar umownych. </w:t>
      </w:r>
    </w:p>
    <w:p w14:paraId="4EA5EBDD" w14:textId="77777777" w:rsidR="00A90A8B" w:rsidRPr="00E832D0" w:rsidRDefault="00A90A8B" w:rsidP="00513130">
      <w:pPr>
        <w:pStyle w:val="Akapitzlist"/>
        <w:numPr>
          <w:ilvl w:val="0"/>
          <w:numId w:val="18"/>
        </w:numPr>
        <w:tabs>
          <w:tab w:val="left" w:pos="426"/>
        </w:tabs>
        <w:autoSpaceDE w:val="0"/>
        <w:spacing w:after="0"/>
        <w:jc w:val="both"/>
        <w:rPr>
          <w:rFonts w:ascii="Cambria" w:hAnsi="Cambria" w:cs="Tahoma"/>
        </w:rPr>
      </w:pPr>
      <w:r w:rsidRPr="00E832D0">
        <w:rPr>
          <w:rFonts w:ascii="Cambria" w:hAnsi="Cambria" w:cs="Tahoma"/>
        </w:rPr>
        <w:t xml:space="preserve">Wykonawca nie może dokonać przelewu wierzytelności wynikających z </w:t>
      </w:r>
      <w:r w:rsidR="00E5773E">
        <w:rPr>
          <w:rFonts w:ascii="Cambria" w:hAnsi="Cambria" w:cs="Tahoma"/>
        </w:rPr>
        <w:t>umowy</w:t>
      </w:r>
      <w:r w:rsidRPr="00E832D0">
        <w:rPr>
          <w:rFonts w:ascii="Cambria" w:hAnsi="Cambria" w:cs="Tahoma"/>
        </w:rPr>
        <w:t xml:space="preserve"> na rzecz osób trzecich bez uprzedniej zgody Zamawiającego wyrażonej w formie p</w:t>
      </w:r>
      <w:r w:rsidR="0007795E" w:rsidRPr="00E832D0">
        <w:rPr>
          <w:rFonts w:ascii="Cambria" w:hAnsi="Cambria" w:cs="Tahoma"/>
        </w:rPr>
        <w:t>isemnej pod rygorem nieważności.</w:t>
      </w:r>
    </w:p>
    <w:p w14:paraId="4E56600A" w14:textId="77777777" w:rsidR="00CE1111" w:rsidRPr="009F2155" w:rsidRDefault="00A90A8B" w:rsidP="00513130">
      <w:pPr>
        <w:pStyle w:val="Akapitzlist"/>
        <w:numPr>
          <w:ilvl w:val="0"/>
          <w:numId w:val="18"/>
        </w:numPr>
        <w:tabs>
          <w:tab w:val="left" w:pos="426"/>
        </w:tabs>
        <w:autoSpaceDE w:val="0"/>
        <w:spacing w:after="0"/>
        <w:jc w:val="both"/>
        <w:rPr>
          <w:rFonts w:ascii="Cambria" w:hAnsi="Cambria" w:cs="Tahoma"/>
        </w:rPr>
      </w:pPr>
      <w:r w:rsidRPr="00E832D0">
        <w:rPr>
          <w:rFonts w:ascii="Cambria" w:hAnsi="Cambria" w:cs="Tahoma"/>
        </w:rPr>
        <w:t>Zmiana wierzyciela dokonana bez</w:t>
      </w:r>
      <w:r w:rsidR="0007795E" w:rsidRPr="00E832D0">
        <w:rPr>
          <w:rFonts w:ascii="Cambria" w:hAnsi="Cambria" w:cs="Tahoma"/>
        </w:rPr>
        <w:t xml:space="preserve"> wymaganej</w:t>
      </w:r>
      <w:r w:rsidRPr="00E832D0">
        <w:rPr>
          <w:rFonts w:ascii="Cambria" w:hAnsi="Cambria" w:cs="Tahoma"/>
        </w:rPr>
        <w:t xml:space="preserve"> zgody Zamawiającego jest nieważna</w:t>
      </w:r>
      <w:r w:rsidR="009F2155">
        <w:rPr>
          <w:rFonts w:ascii="Cambria" w:hAnsi="Cambria" w:cs="Tahoma"/>
        </w:rPr>
        <w:t>.</w:t>
      </w:r>
    </w:p>
    <w:p w14:paraId="798CCDFC" w14:textId="77777777" w:rsidR="00201F22" w:rsidRDefault="00201F22" w:rsidP="006A7248">
      <w:pPr>
        <w:spacing w:after="0"/>
        <w:rPr>
          <w:rFonts w:ascii="Cambria" w:hAnsi="Cambria" w:cs="Tahoma"/>
          <w:b/>
          <w:bCs/>
        </w:rPr>
      </w:pPr>
    </w:p>
    <w:p w14:paraId="2CE18F58" w14:textId="77777777" w:rsidR="000F726E" w:rsidRDefault="000F726E" w:rsidP="00513130">
      <w:pPr>
        <w:spacing w:after="0"/>
        <w:jc w:val="center"/>
        <w:rPr>
          <w:rFonts w:ascii="Cambria" w:hAnsi="Cambria" w:cs="Tahoma"/>
          <w:b/>
          <w:bCs/>
        </w:rPr>
      </w:pPr>
    </w:p>
    <w:p w14:paraId="619746A4" w14:textId="77777777" w:rsidR="00D75B56" w:rsidRPr="00E832D0" w:rsidRDefault="00D75B56" w:rsidP="00513130">
      <w:pPr>
        <w:spacing w:after="0"/>
        <w:jc w:val="center"/>
        <w:rPr>
          <w:rFonts w:ascii="Cambria" w:hAnsi="Cambria" w:cs="Tahoma"/>
          <w:b/>
          <w:bCs/>
        </w:rPr>
      </w:pPr>
      <w:r w:rsidRPr="00E832D0">
        <w:rPr>
          <w:rFonts w:ascii="Cambria" w:hAnsi="Cambria" w:cs="Tahoma"/>
          <w:b/>
          <w:bCs/>
        </w:rPr>
        <w:t xml:space="preserve">§ </w:t>
      </w:r>
      <w:r w:rsidR="008703AA" w:rsidRPr="00E832D0">
        <w:rPr>
          <w:rFonts w:ascii="Cambria" w:hAnsi="Cambria" w:cs="Tahoma"/>
          <w:b/>
          <w:bCs/>
        </w:rPr>
        <w:t>6</w:t>
      </w:r>
    </w:p>
    <w:p w14:paraId="037DE516" w14:textId="77777777" w:rsidR="000D291E" w:rsidRPr="00E832D0" w:rsidRDefault="00992034" w:rsidP="00C15DF3">
      <w:pPr>
        <w:spacing w:after="0"/>
        <w:jc w:val="center"/>
        <w:rPr>
          <w:rFonts w:ascii="Cambria" w:hAnsi="Cambria" w:cs="Tahoma"/>
          <w:b/>
        </w:rPr>
      </w:pPr>
      <w:r w:rsidRPr="00E832D0">
        <w:rPr>
          <w:rFonts w:ascii="Cambria" w:hAnsi="Cambria" w:cs="Tahoma"/>
          <w:b/>
        </w:rPr>
        <w:t xml:space="preserve">Podwykonawcy </w:t>
      </w:r>
    </w:p>
    <w:p w14:paraId="0FCA38DD" w14:textId="77777777" w:rsidR="00992034" w:rsidRPr="00E832D0" w:rsidRDefault="001C1F8A"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 xml:space="preserve">Wykonawca może wykonać część </w:t>
      </w:r>
      <w:r w:rsidR="00E5773E">
        <w:rPr>
          <w:rFonts w:ascii="Cambria" w:hAnsi="Cambria" w:cs="Tahoma"/>
          <w:b w:val="0"/>
          <w:bCs w:val="0"/>
          <w:sz w:val="22"/>
          <w:szCs w:val="22"/>
          <w:lang w:val="pl-PL"/>
        </w:rPr>
        <w:t>przedmiotu</w:t>
      </w:r>
      <w:r w:rsidR="00FF336B">
        <w:rPr>
          <w:rFonts w:ascii="Cambria" w:hAnsi="Cambria" w:cs="Tahoma"/>
          <w:b w:val="0"/>
          <w:bCs w:val="0"/>
          <w:sz w:val="22"/>
          <w:szCs w:val="22"/>
          <w:lang w:val="pl-PL"/>
        </w:rPr>
        <w:t xml:space="preserve"> umowy</w:t>
      </w:r>
      <w:r w:rsidR="00992034" w:rsidRPr="00E832D0">
        <w:rPr>
          <w:rFonts w:ascii="Cambria" w:hAnsi="Cambria" w:cs="Tahoma"/>
          <w:b w:val="0"/>
          <w:bCs w:val="0"/>
          <w:sz w:val="22"/>
          <w:szCs w:val="22"/>
        </w:rPr>
        <w:t xml:space="preserve"> przy udziale podwykonawców, pod warunkiem, że posiadają oni stosowne uprawnienia i kwalifikacje do ich wykonania, zawierając z</w:t>
      </w:r>
      <w:r w:rsidR="00060777">
        <w:rPr>
          <w:rFonts w:ascii="Cambria" w:hAnsi="Cambria" w:cs="Tahoma"/>
          <w:b w:val="0"/>
          <w:bCs w:val="0"/>
          <w:sz w:val="22"/>
          <w:szCs w:val="22"/>
          <w:lang w:val="pl-PL"/>
        </w:rPr>
        <w:t> </w:t>
      </w:r>
      <w:r w:rsidR="00992034" w:rsidRPr="00E832D0">
        <w:rPr>
          <w:rFonts w:ascii="Cambria" w:hAnsi="Cambria" w:cs="Tahoma"/>
          <w:b w:val="0"/>
          <w:bCs w:val="0"/>
          <w:sz w:val="22"/>
          <w:szCs w:val="22"/>
        </w:rPr>
        <w:t>nimi stosowne umowy w formie pisemnej pod rygorem nieważności.</w:t>
      </w:r>
    </w:p>
    <w:p w14:paraId="5BF42EC8"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sz w:val="22"/>
          <w:szCs w:val="22"/>
        </w:rPr>
      </w:pPr>
      <w:r w:rsidRPr="00E832D0">
        <w:rPr>
          <w:rFonts w:ascii="Cambria" w:hAnsi="Cambria" w:cs="Tahoma"/>
          <w:b w:val="0"/>
          <w:sz w:val="22"/>
          <w:szCs w:val="22"/>
        </w:rPr>
        <w:t>Wykonawca jest odpowiedzialny za działania lub zaniechania podwykonawców, dalszych podwykonawców, ich przedstawicieli lub pracowników, jak za własne działania lub zaniechania. J</w:t>
      </w:r>
      <w:r w:rsidR="00B963A8" w:rsidRPr="00E832D0">
        <w:rPr>
          <w:rFonts w:ascii="Cambria" w:hAnsi="Cambria" w:cs="Tahoma"/>
          <w:b w:val="0"/>
          <w:sz w:val="22"/>
          <w:szCs w:val="22"/>
        </w:rPr>
        <w:t xml:space="preserve">akakolwiek przerwa w wykonaniu </w:t>
      </w:r>
      <w:r w:rsidR="00E5773E">
        <w:rPr>
          <w:rFonts w:ascii="Cambria" w:hAnsi="Cambria" w:cs="Tahoma"/>
          <w:b w:val="0"/>
          <w:sz w:val="22"/>
          <w:szCs w:val="22"/>
          <w:lang w:val="pl-PL"/>
        </w:rPr>
        <w:t>przedmiotu</w:t>
      </w:r>
      <w:r w:rsidR="00FF336B">
        <w:rPr>
          <w:rFonts w:ascii="Cambria" w:hAnsi="Cambria" w:cs="Tahoma"/>
          <w:b w:val="0"/>
          <w:sz w:val="22"/>
          <w:szCs w:val="22"/>
          <w:lang w:val="pl-PL"/>
        </w:rPr>
        <w:t xml:space="preserve"> umowy</w:t>
      </w:r>
      <w:r w:rsidRPr="00E832D0">
        <w:rPr>
          <w:rFonts w:ascii="Cambria" w:hAnsi="Cambria" w:cs="Tahoma"/>
          <w:b w:val="0"/>
          <w:sz w:val="22"/>
          <w:szCs w:val="22"/>
        </w:rPr>
        <w:t xml:space="preserve"> wynikaj</w:t>
      </w:r>
      <w:r w:rsidRPr="00E832D0">
        <w:rPr>
          <w:rFonts w:ascii="Cambria" w:eastAsia="TimesNewRoman" w:hAnsi="Cambria" w:cs="Tahoma"/>
          <w:b w:val="0"/>
          <w:sz w:val="22"/>
          <w:szCs w:val="22"/>
        </w:rPr>
        <w:t>ą</w:t>
      </w:r>
      <w:r w:rsidRPr="00E832D0">
        <w:rPr>
          <w:rFonts w:ascii="Cambria" w:hAnsi="Cambria" w:cs="Tahoma"/>
          <w:b w:val="0"/>
          <w:sz w:val="22"/>
          <w:szCs w:val="22"/>
        </w:rPr>
        <w:t>ca z przyczyn zależnych od podwykonawcy lub dalszego podwykonawcy b</w:t>
      </w:r>
      <w:r w:rsidRPr="00E832D0">
        <w:rPr>
          <w:rFonts w:ascii="Cambria" w:eastAsia="TimesNewRoman" w:hAnsi="Cambria" w:cs="Tahoma"/>
          <w:b w:val="0"/>
          <w:sz w:val="22"/>
          <w:szCs w:val="22"/>
        </w:rPr>
        <w:t>ę</w:t>
      </w:r>
      <w:r w:rsidRPr="00E832D0">
        <w:rPr>
          <w:rFonts w:ascii="Cambria" w:hAnsi="Cambria" w:cs="Tahoma"/>
          <w:b w:val="0"/>
          <w:sz w:val="22"/>
          <w:szCs w:val="22"/>
        </w:rPr>
        <w:t>dzie traktowana jako przerwa wynikła z przyczyn zależ</w:t>
      </w:r>
      <w:r w:rsidRPr="00E832D0">
        <w:rPr>
          <w:rFonts w:ascii="Cambria" w:eastAsia="TimesNewRoman" w:hAnsi="Cambria" w:cs="Tahoma"/>
          <w:b w:val="0"/>
          <w:sz w:val="22"/>
          <w:szCs w:val="22"/>
        </w:rPr>
        <w:t>n</w:t>
      </w:r>
      <w:r w:rsidRPr="00E832D0">
        <w:rPr>
          <w:rFonts w:ascii="Cambria" w:hAnsi="Cambria" w:cs="Tahoma"/>
          <w:b w:val="0"/>
          <w:sz w:val="22"/>
          <w:szCs w:val="22"/>
        </w:rPr>
        <w:t>ych od Wykonawcy i nie mo</w:t>
      </w:r>
      <w:r w:rsidRPr="00E832D0">
        <w:rPr>
          <w:rFonts w:ascii="Cambria" w:eastAsia="TimesNewRoman" w:hAnsi="Cambria" w:cs="Tahoma"/>
          <w:b w:val="0"/>
          <w:sz w:val="22"/>
          <w:szCs w:val="22"/>
        </w:rPr>
        <w:t>ż</w:t>
      </w:r>
      <w:r w:rsidRPr="00E832D0">
        <w:rPr>
          <w:rFonts w:ascii="Cambria" w:hAnsi="Cambria" w:cs="Tahoma"/>
          <w:b w:val="0"/>
          <w:sz w:val="22"/>
          <w:szCs w:val="22"/>
        </w:rPr>
        <w:t>e stanowi</w:t>
      </w:r>
      <w:r w:rsidRPr="00E832D0">
        <w:rPr>
          <w:rFonts w:ascii="Cambria" w:eastAsia="TimesNewRoman" w:hAnsi="Cambria" w:cs="Tahoma"/>
          <w:b w:val="0"/>
          <w:sz w:val="22"/>
          <w:szCs w:val="22"/>
        </w:rPr>
        <w:t xml:space="preserve">ć </w:t>
      </w:r>
      <w:r w:rsidRPr="00E832D0">
        <w:rPr>
          <w:rFonts w:ascii="Cambria" w:hAnsi="Cambria" w:cs="Tahoma"/>
          <w:b w:val="0"/>
          <w:sz w:val="22"/>
          <w:szCs w:val="22"/>
        </w:rPr>
        <w:t>podstawy do zmiany terminu zako</w:t>
      </w:r>
      <w:r w:rsidRPr="00E832D0">
        <w:rPr>
          <w:rFonts w:ascii="Cambria" w:eastAsia="TimesNewRoman" w:hAnsi="Cambria" w:cs="Tahoma"/>
          <w:b w:val="0"/>
          <w:sz w:val="22"/>
          <w:szCs w:val="22"/>
        </w:rPr>
        <w:t>ń</w:t>
      </w:r>
      <w:r w:rsidRPr="00E832D0">
        <w:rPr>
          <w:rFonts w:ascii="Cambria" w:hAnsi="Cambria" w:cs="Tahoma"/>
          <w:b w:val="0"/>
          <w:sz w:val="22"/>
          <w:szCs w:val="22"/>
        </w:rPr>
        <w:t>czenia robót, o</w:t>
      </w:r>
      <w:r w:rsidR="00EA56FB">
        <w:rPr>
          <w:rFonts w:ascii="Cambria" w:hAnsi="Cambria" w:cs="Tahoma"/>
          <w:b w:val="0"/>
          <w:sz w:val="22"/>
          <w:szCs w:val="22"/>
          <w:lang w:val="pl-PL"/>
        </w:rPr>
        <w:t> </w:t>
      </w:r>
      <w:r w:rsidRPr="00E832D0">
        <w:rPr>
          <w:rFonts w:ascii="Cambria" w:hAnsi="Cambria" w:cs="Tahoma"/>
          <w:b w:val="0"/>
          <w:sz w:val="22"/>
          <w:szCs w:val="22"/>
        </w:rPr>
        <w:t xml:space="preserve">którym mowa w § 3 ust. 1 </w:t>
      </w:r>
      <w:r w:rsidR="00E5773E">
        <w:rPr>
          <w:rFonts w:ascii="Cambria" w:hAnsi="Cambria" w:cs="Tahoma"/>
          <w:b w:val="0"/>
          <w:sz w:val="22"/>
          <w:szCs w:val="22"/>
          <w:lang w:val="pl-PL"/>
        </w:rPr>
        <w:t>umowy</w:t>
      </w:r>
      <w:r w:rsidRPr="00E832D0">
        <w:rPr>
          <w:rFonts w:ascii="Cambria" w:hAnsi="Cambria" w:cs="Tahoma"/>
          <w:b w:val="0"/>
          <w:sz w:val="22"/>
          <w:szCs w:val="22"/>
        </w:rPr>
        <w:t>.</w:t>
      </w:r>
    </w:p>
    <w:p w14:paraId="41B386D9"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sz w:val="22"/>
          <w:szCs w:val="22"/>
        </w:rPr>
      </w:pPr>
      <w:r w:rsidRPr="00E832D0">
        <w:rPr>
          <w:rFonts w:ascii="Cambria" w:hAnsi="Cambria" w:cs="Tahoma"/>
          <w:b w:val="0"/>
          <w:sz w:val="22"/>
          <w:szCs w:val="22"/>
        </w:rPr>
        <w:t xml:space="preserve">Wykonawca wskaże Zamawiającemu na piśmie w terminie </w:t>
      </w:r>
      <w:r w:rsidR="00650BBE" w:rsidRPr="00E832D0">
        <w:rPr>
          <w:rFonts w:ascii="Cambria" w:hAnsi="Cambria" w:cs="Tahoma"/>
          <w:b w:val="0"/>
          <w:sz w:val="22"/>
          <w:szCs w:val="22"/>
          <w:lang w:val="pl-PL"/>
        </w:rPr>
        <w:t>7</w:t>
      </w:r>
      <w:r w:rsidRPr="00E832D0">
        <w:rPr>
          <w:rFonts w:ascii="Cambria" w:hAnsi="Cambria" w:cs="Tahoma"/>
          <w:b w:val="0"/>
          <w:sz w:val="22"/>
          <w:szCs w:val="22"/>
        </w:rPr>
        <w:t xml:space="preserve"> dni od dnia zawarcia </w:t>
      </w:r>
      <w:r w:rsidR="00E5773E">
        <w:rPr>
          <w:rFonts w:ascii="Cambria" w:hAnsi="Cambria" w:cs="Tahoma"/>
          <w:b w:val="0"/>
          <w:sz w:val="22"/>
          <w:szCs w:val="22"/>
          <w:lang w:val="pl-PL"/>
        </w:rPr>
        <w:t>umowy</w:t>
      </w:r>
      <w:r w:rsidR="004036F7" w:rsidRPr="00E832D0">
        <w:rPr>
          <w:rFonts w:ascii="Cambria" w:hAnsi="Cambria" w:cs="Tahoma"/>
          <w:b w:val="0"/>
          <w:sz w:val="22"/>
          <w:szCs w:val="22"/>
        </w:rPr>
        <w:t xml:space="preserve"> część </w:t>
      </w:r>
      <w:r w:rsidR="00E5773E">
        <w:rPr>
          <w:rFonts w:ascii="Cambria" w:hAnsi="Cambria" w:cs="Tahoma"/>
          <w:b w:val="0"/>
          <w:sz w:val="22"/>
          <w:szCs w:val="22"/>
          <w:lang w:val="pl-PL"/>
        </w:rPr>
        <w:t>przedmiotu</w:t>
      </w:r>
      <w:r w:rsidR="00FF336B">
        <w:rPr>
          <w:rFonts w:ascii="Cambria" w:hAnsi="Cambria" w:cs="Tahoma"/>
          <w:b w:val="0"/>
          <w:sz w:val="22"/>
          <w:szCs w:val="22"/>
          <w:lang w:val="pl-PL"/>
        </w:rPr>
        <w:t xml:space="preserve"> umowy</w:t>
      </w:r>
      <w:r w:rsidRPr="00E832D0">
        <w:rPr>
          <w:rFonts w:ascii="Cambria" w:hAnsi="Cambria" w:cs="Tahoma"/>
          <w:b w:val="0"/>
          <w:sz w:val="22"/>
          <w:szCs w:val="22"/>
        </w:rPr>
        <w:t>, której wykonanie zamierza powierzyć podwykonawcom ze wskazaniem części robót powierzanych poszczególnym podwykonawcom lub poda nazwę (firmę) podwykonawców, na których zasoby Wykonawca powołał się na podstawie art.</w:t>
      </w:r>
      <w:r w:rsidR="004036F7" w:rsidRPr="00E832D0">
        <w:rPr>
          <w:rFonts w:ascii="Cambria" w:hAnsi="Cambria" w:cs="Tahoma"/>
          <w:b w:val="0"/>
          <w:sz w:val="22"/>
          <w:szCs w:val="22"/>
          <w:lang w:val="pl-PL"/>
        </w:rPr>
        <w:t xml:space="preserve"> </w:t>
      </w:r>
      <w:r w:rsidR="00451564">
        <w:rPr>
          <w:rFonts w:ascii="Cambria" w:hAnsi="Cambria" w:cs="Tahoma"/>
          <w:b w:val="0"/>
          <w:sz w:val="22"/>
          <w:szCs w:val="22"/>
          <w:lang w:val="pl-PL"/>
        </w:rPr>
        <w:t xml:space="preserve">118 </w:t>
      </w:r>
      <w:r w:rsidR="002D1535" w:rsidRPr="00E832D0">
        <w:rPr>
          <w:rFonts w:ascii="Cambria" w:hAnsi="Cambria" w:cs="Tahoma"/>
          <w:b w:val="0"/>
          <w:sz w:val="22"/>
          <w:szCs w:val="22"/>
          <w:lang w:val="pl-PL"/>
        </w:rPr>
        <w:t>ust. 1</w:t>
      </w:r>
      <w:r w:rsidRPr="00E832D0">
        <w:rPr>
          <w:rFonts w:ascii="Cambria" w:hAnsi="Cambria" w:cs="Tahoma"/>
          <w:b w:val="0"/>
          <w:sz w:val="22"/>
          <w:szCs w:val="22"/>
        </w:rPr>
        <w:t xml:space="preserve"> ustawy z dnia </w:t>
      </w:r>
      <w:r w:rsidR="00451564">
        <w:rPr>
          <w:rFonts w:ascii="Cambria" w:hAnsi="Cambria" w:cs="Tahoma"/>
          <w:b w:val="0"/>
          <w:sz w:val="22"/>
          <w:szCs w:val="22"/>
          <w:lang w:val="pl-PL"/>
        </w:rPr>
        <w:t xml:space="preserve">11 września 2019 r. </w:t>
      </w:r>
      <w:r w:rsidR="000B0AD8" w:rsidRPr="00E832D0">
        <w:rPr>
          <w:rFonts w:ascii="Cambria" w:hAnsi="Cambria" w:cs="Tahoma"/>
          <w:b w:val="0"/>
          <w:sz w:val="22"/>
          <w:szCs w:val="22"/>
        </w:rPr>
        <w:t xml:space="preserve"> prawo  zamówień publicznych  (</w:t>
      </w:r>
      <w:r w:rsidR="004E0070" w:rsidRPr="00E832D0">
        <w:rPr>
          <w:rFonts w:ascii="Cambria" w:hAnsi="Cambria" w:cs="Tahoma"/>
          <w:b w:val="0"/>
          <w:sz w:val="22"/>
          <w:szCs w:val="22"/>
        </w:rPr>
        <w:t>t.j. Dz.</w:t>
      </w:r>
      <w:r w:rsidRPr="00E832D0">
        <w:rPr>
          <w:rFonts w:ascii="Cambria" w:hAnsi="Cambria" w:cs="Tahoma"/>
          <w:b w:val="0"/>
          <w:sz w:val="22"/>
          <w:szCs w:val="22"/>
        </w:rPr>
        <w:t>U</w:t>
      </w:r>
      <w:r w:rsidR="000B0AD8" w:rsidRPr="00E832D0">
        <w:rPr>
          <w:rFonts w:ascii="Cambria" w:hAnsi="Cambria" w:cs="Tahoma"/>
          <w:b w:val="0"/>
          <w:sz w:val="22"/>
          <w:szCs w:val="22"/>
        </w:rPr>
        <w:t xml:space="preserve">. </w:t>
      </w:r>
      <w:r w:rsidR="00451564">
        <w:rPr>
          <w:rFonts w:ascii="Cambria" w:hAnsi="Cambria" w:cs="Tahoma"/>
          <w:b w:val="0"/>
          <w:sz w:val="22"/>
          <w:szCs w:val="22"/>
          <w:lang w:val="pl-PL"/>
        </w:rPr>
        <w:t>202</w:t>
      </w:r>
      <w:r w:rsidR="00E44F9F">
        <w:rPr>
          <w:rFonts w:ascii="Cambria" w:hAnsi="Cambria" w:cs="Tahoma"/>
          <w:b w:val="0"/>
          <w:sz w:val="22"/>
          <w:szCs w:val="22"/>
          <w:lang w:val="pl-PL"/>
        </w:rPr>
        <w:t>2</w:t>
      </w:r>
      <w:r w:rsidR="00451564">
        <w:rPr>
          <w:rFonts w:ascii="Cambria" w:hAnsi="Cambria" w:cs="Tahoma"/>
          <w:b w:val="0"/>
          <w:sz w:val="22"/>
          <w:szCs w:val="22"/>
          <w:lang w:val="pl-PL"/>
        </w:rPr>
        <w:t xml:space="preserve"> poz. </w:t>
      </w:r>
      <w:r w:rsidR="00E44F9F">
        <w:rPr>
          <w:rFonts w:ascii="Cambria" w:hAnsi="Cambria" w:cs="Tahoma"/>
          <w:b w:val="0"/>
          <w:sz w:val="22"/>
          <w:szCs w:val="22"/>
          <w:lang w:val="pl-PL"/>
        </w:rPr>
        <w:t>1710</w:t>
      </w:r>
      <w:r w:rsidR="00451564">
        <w:rPr>
          <w:rFonts w:ascii="Cambria" w:hAnsi="Cambria" w:cs="Tahoma"/>
          <w:b w:val="0"/>
          <w:sz w:val="22"/>
          <w:szCs w:val="22"/>
          <w:lang w:val="pl-PL"/>
        </w:rPr>
        <w:t>)</w:t>
      </w:r>
    </w:p>
    <w:p w14:paraId="1F4904A8" w14:textId="77777777" w:rsidR="00992034" w:rsidRPr="00E832D0" w:rsidRDefault="00992034" w:rsidP="00513130">
      <w:pPr>
        <w:numPr>
          <w:ilvl w:val="0"/>
          <w:numId w:val="5"/>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Wykonawca każdorazowo będzie zwracał się z wnioskiem do Zamawiającego o wyrażenie zgody na zawarcie umowy</w:t>
      </w:r>
      <w:r w:rsidR="00B577D4" w:rsidRPr="00E832D0">
        <w:rPr>
          <w:rFonts w:ascii="Cambria" w:hAnsi="Cambria" w:cs="Tahoma"/>
        </w:rPr>
        <w:t xml:space="preserve"> </w:t>
      </w:r>
      <w:r w:rsidRPr="00E832D0">
        <w:rPr>
          <w:rFonts w:ascii="Cambria" w:hAnsi="Cambria" w:cs="Tahoma"/>
        </w:rPr>
        <w:t>z podwykonawcą</w:t>
      </w:r>
      <w:r w:rsidR="00627788" w:rsidRPr="00E832D0">
        <w:rPr>
          <w:rFonts w:ascii="Cambria" w:hAnsi="Cambria" w:cs="Tahoma"/>
        </w:rPr>
        <w:t xml:space="preserve"> robót budowlanych</w:t>
      </w:r>
      <w:r w:rsidRPr="00E832D0">
        <w:rPr>
          <w:rFonts w:ascii="Cambria" w:hAnsi="Cambria" w:cs="Tahoma"/>
        </w:rPr>
        <w:t xml:space="preserve"> lub dalszym podwykonawcą</w:t>
      </w:r>
      <w:r w:rsidR="00627788" w:rsidRPr="00E832D0">
        <w:rPr>
          <w:rFonts w:ascii="Cambria" w:hAnsi="Cambria" w:cs="Tahoma"/>
        </w:rPr>
        <w:t xml:space="preserve"> robót budowlanych</w:t>
      </w:r>
      <w:r w:rsidRPr="00E832D0">
        <w:rPr>
          <w:rFonts w:ascii="Cambria" w:hAnsi="Cambria" w:cs="Tahoma"/>
        </w:rPr>
        <w:t>, który bę</w:t>
      </w:r>
      <w:r w:rsidR="004036F7" w:rsidRPr="00E832D0">
        <w:rPr>
          <w:rFonts w:ascii="Cambria" w:hAnsi="Cambria" w:cs="Tahoma"/>
        </w:rPr>
        <w:t xml:space="preserve">dzie uczestniczył w realizacji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Wraz z wnioskiem Wykonawca przedstawi projekt tej umowy wraz z częścią dokumentac</w:t>
      </w:r>
      <w:r w:rsidR="004036F7" w:rsidRPr="00E832D0">
        <w:rPr>
          <w:rFonts w:ascii="Cambria" w:hAnsi="Cambria" w:cs="Tahoma"/>
        </w:rPr>
        <w:t xml:space="preserve">ji dotyczącej wykonania części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określonej w projekcie umowy.</w:t>
      </w:r>
      <w:r w:rsidR="00627788" w:rsidRPr="00E832D0">
        <w:rPr>
          <w:rFonts w:ascii="Cambria" w:hAnsi="Cambria" w:cs="Tahoma"/>
        </w:rPr>
        <w:t xml:space="preserve">  </w:t>
      </w:r>
    </w:p>
    <w:p w14:paraId="4F4461FE" w14:textId="77777777" w:rsidR="00992034" w:rsidRPr="00E832D0" w:rsidRDefault="00992034" w:rsidP="00513130">
      <w:pPr>
        <w:numPr>
          <w:ilvl w:val="0"/>
          <w:numId w:val="5"/>
        </w:numPr>
        <w:tabs>
          <w:tab w:val="left" w:pos="426"/>
        </w:tabs>
        <w:overflowPunct w:val="0"/>
        <w:autoSpaceDE w:val="0"/>
        <w:spacing w:after="0"/>
        <w:ind w:hanging="823"/>
        <w:jc w:val="both"/>
        <w:textAlignment w:val="baseline"/>
        <w:rPr>
          <w:rFonts w:ascii="Cambria" w:hAnsi="Cambria" w:cs="Tahoma"/>
        </w:rPr>
      </w:pPr>
      <w:r w:rsidRPr="00E832D0">
        <w:rPr>
          <w:rFonts w:ascii="Cambria" w:hAnsi="Cambria" w:cs="Tahoma"/>
        </w:rPr>
        <w:t xml:space="preserve">Projekt umowy z podwykonawcą lub z dalszym podwykonawcą powinien w szczególności: </w:t>
      </w:r>
    </w:p>
    <w:p w14:paraId="0D7039A0" w14:textId="77777777" w:rsidR="00992034"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 xml:space="preserve">ustalać terminy zapłaty wynagrodzenia, które nie mogą być dłuższe niż 30 dni od dnia doręczenia </w:t>
      </w:r>
      <w:r w:rsidR="00627788" w:rsidRPr="00E832D0">
        <w:rPr>
          <w:rFonts w:ascii="Cambria" w:hAnsi="Cambria" w:cs="Tahoma"/>
        </w:rPr>
        <w:t xml:space="preserve">odpowiednio </w:t>
      </w:r>
      <w:r w:rsidRPr="00E832D0">
        <w:rPr>
          <w:rFonts w:ascii="Cambria" w:hAnsi="Cambria" w:cs="Tahoma"/>
        </w:rPr>
        <w:t>Wykonawcy, podwykonawcy lub dalszemu podwykonawcy faktury lub rachunku, potwierdzających wykonanie zleconej podwykonawcy lub dalszemu podwykonawcy dostawy, usługi lub roboty budowlanej,</w:t>
      </w:r>
    </w:p>
    <w:p w14:paraId="255F5544" w14:textId="77777777" w:rsidR="00992034"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 xml:space="preserve">zastrzegać, że w przypadku uchylania się przez Wykonawcę od obowiązku zapłaty wymagalnego wynagrodzenia przysługującego podwykonawcy lub dalszemu podwykonawcy, którzy zawarli zaakceptowane przez Zamawiającego umowy o podwykonawstwo, których </w:t>
      </w:r>
      <w:r w:rsidR="00FF336B">
        <w:rPr>
          <w:rFonts w:ascii="Cambria" w:hAnsi="Cambria" w:cs="Tahoma"/>
        </w:rPr>
        <w:t>przedmiotem</w:t>
      </w:r>
      <w:r w:rsidRPr="00E832D0">
        <w:rPr>
          <w:rFonts w:ascii="Cambria" w:hAnsi="Cambria" w:cs="Tahoma"/>
        </w:rPr>
        <w:t xml:space="preserve"> są roboty budowlane lub przedłożone Zamawiającemu umowy o podwykonawstwo, których </w:t>
      </w:r>
      <w:r w:rsidR="00FF336B">
        <w:rPr>
          <w:rFonts w:ascii="Cambria" w:hAnsi="Cambria" w:cs="Tahoma"/>
        </w:rPr>
        <w:t>przedmiotem</w:t>
      </w:r>
      <w:r w:rsidRPr="00E832D0">
        <w:rPr>
          <w:rFonts w:ascii="Cambria" w:hAnsi="Cambria" w:cs="Tahoma"/>
        </w:rPr>
        <w:t xml:space="preserve"> są dostawy lub usługi, Zamawiający zapłaci bezpośrednio podwykonawcy lub dalszemu podwykonawcy kwotę należnego wynagrodzenia bez odsetek należnych podwykonawcy lub dalszemu podwykonawcy zgodnie z treścią umowy o podwykonawstwie,</w:t>
      </w:r>
    </w:p>
    <w:p w14:paraId="5556D6A3" w14:textId="77777777" w:rsidR="00992034"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zastrzegać spełnienie przez podwykonawcę lub dalszego podwykonawcę obowiązku udzielenia również Zamawiającemu gwarancji na warunkach tożsamych z warunkami wynikającymi z umowy zawartej pomiędzy Zamawiającym a Wykonawcą,</w:t>
      </w:r>
      <w:r w:rsidR="00F7459C" w:rsidRPr="00E832D0">
        <w:rPr>
          <w:rFonts w:ascii="Cambria" w:hAnsi="Cambria" w:cs="Tahoma"/>
        </w:rPr>
        <w:t xml:space="preserve"> chyba że</w:t>
      </w:r>
      <w:r w:rsidR="00060777">
        <w:rPr>
          <w:rFonts w:ascii="Cambria" w:hAnsi="Cambria" w:cs="Tahoma"/>
        </w:rPr>
        <w:t> </w:t>
      </w:r>
      <w:r w:rsidR="00F7459C" w:rsidRPr="00E832D0">
        <w:rPr>
          <w:rFonts w:ascii="Cambria" w:hAnsi="Cambria" w:cs="Tahoma"/>
        </w:rPr>
        <w:t>uzyskanie tej gwarancji nie będzie możliwe,</w:t>
      </w:r>
    </w:p>
    <w:p w14:paraId="7F75093F" w14:textId="77777777" w:rsidR="003B2AC6"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lastRenderedPageBreak/>
        <w:t>zastrzegać obowiązek uzyskania zgody Wykonawcy i Zamawiającego na zawarcie umowy z</w:t>
      </w:r>
      <w:r w:rsidR="00060777">
        <w:rPr>
          <w:rFonts w:ascii="Cambria" w:hAnsi="Cambria" w:cs="Tahoma"/>
        </w:rPr>
        <w:t> </w:t>
      </w:r>
      <w:r w:rsidRPr="00E832D0">
        <w:rPr>
          <w:rFonts w:ascii="Cambria" w:hAnsi="Cambria" w:cs="Tahoma"/>
        </w:rPr>
        <w:t>dalszym podwykonawcą</w:t>
      </w:r>
      <w:r w:rsidR="003B2AC6" w:rsidRPr="00E832D0">
        <w:rPr>
          <w:rFonts w:ascii="Cambria" w:hAnsi="Cambria" w:cs="Tahoma"/>
        </w:rPr>
        <w:t>,</w:t>
      </w:r>
    </w:p>
    <w:p w14:paraId="47F0B484" w14:textId="77777777" w:rsidR="00992034" w:rsidRPr="00E832D0" w:rsidRDefault="003B2AC6"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spełniać wymagania określone w Specyfikacji Warunków Zamówienia, w szczególności w</w:t>
      </w:r>
      <w:r w:rsidR="00060777">
        <w:rPr>
          <w:rFonts w:ascii="Cambria" w:hAnsi="Cambria" w:cs="Tahoma"/>
        </w:rPr>
        <w:t> </w:t>
      </w:r>
      <w:r w:rsidRPr="00E832D0">
        <w:rPr>
          <w:rFonts w:ascii="Cambria" w:hAnsi="Cambria" w:cs="Tahoma"/>
        </w:rPr>
        <w:t xml:space="preserve">zakresie potencjału kadrowego, wiedzy, doświadczenia, kwalifikacji i uprawnień pozwalających na wykonanie prac będących </w:t>
      </w:r>
      <w:r w:rsidR="00E5773E">
        <w:rPr>
          <w:rFonts w:ascii="Cambria" w:hAnsi="Cambria" w:cs="Tahoma"/>
        </w:rPr>
        <w:t>przedmiot</w:t>
      </w:r>
      <w:r w:rsidR="00FF336B">
        <w:rPr>
          <w:rFonts w:ascii="Cambria" w:hAnsi="Cambria" w:cs="Tahoma"/>
        </w:rPr>
        <w:t>em umowy</w:t>
      </w:r>
      <w:r w:rsidR="00C5553D" w:rsidRPr="00E832D0">
        <w:rPr>
          <w:rFonts w:ascii="Cambria" w:hAnsi="Cambria" w:cs="Tahoma"/>
        </w:rPr>
        <w:t xml:space="preserve"> a oddanych do podwykonania</w:t>
      </w:r>
      <w:r w:rsidRPr="00E832D0">
        <w:rPr>
          <w:rFonts w:ascii="Cambria" w:hAnsi="Cambria" w:cs="Tahoma"/>
        </w:rPr>
        <w:t>, terminów realizacji i warunków gwara</w:t>
      </w:r>
      <w:r w:rsidR="00165A47" w:rsidRPr="00E832D0">
        <w:rPr>
          <w:rFonts w:ascii="Cambria" w:hAnsi="Cambria" w:cs="Tahoma"/>
        </w:rPr>
        <w:t>n</w:t>
      </w:r>
      <w:r w:rsidRPr="00E832D0">
        <w:rPr>
          <w:rFonts w:ascii="Cambria" w:hAnsi="Cambria" w:cs="Tahoma"/>
        </w:rPr>
        <w:t>cji</w:t>
      </w:r>
      <w:r w:rsidR="00992034" w:rsidRPr="00E832D0">
        <w:rPr>
          <w:rFonts w:ascii="Cambria" w:hAnsi="Cambria" w:cs="Tahoma"/>
        </w:rPr>
        <w:t xml:space="preserve">. </w:t>
      </w:r>
    </w:p>
    <w:p w14:paraId="784A04E4" w14:textId="77777777" w:rsidR="003B2AC6"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Zamawiający w terminie </w:t>
      </w:r>
      <w:r w:rsidR="00D105D4">
        <w:rPr>
          <w:rFonts w:ascii="Cambria" w:hAnsi="Cambria" w:cs="Tahoma"/>
        </w:rPr>
        <w:t>14</w:t>
      </w:r>
      <w:r w:rsidR="00D105D4" w:rsidRPr="00E832D0">
        <w:rPr>
          <w:rFonts w:ascii="Cambria" w:hAnsi="Cambria" w:cs="Tahoma"/>
        </w:rPr>
        <w:t xml:space="preserve"> </w:t>
      </w:r>
      <w:r w:rsidRPr="00E832D0">
        <w:rPr>
          <w:rFonts w:ascii="Cambria" w:hAnsi="Cambria" w:cs="Tahoma"/>
        </w:rPr>
        <w:t xml:space="preserve">dni </w:t>
      </w:r>
      <w:r w:rsidR="00FF327D" w:rsidRPr="00E832D0">
        <w:rPr>
          <w:rFonts w:ascii="Cambria" w:hAnsi="Cambria" w:cs="Tahoma"/>
        </w:rPr>
        <w:t>od przedstawienia przez Wykonawcę projektu umowy o</w:t>
      </w:r>
      <w:r w:rsidR="00060777">
        <w:rPr>
          <w:rFonts w:ascii="Cambria" w:hAnsi="Cambria" w:cs="Tahoma"/>
        </w:rPr>
        <w:t> </w:t>
      </w:r>
      <w:r w:rsidR="00FF327D" w:rsidRPr="00E832D0">
        <w:rPr>
          <w:rFonts w:ascii="Cambria" w:hAnsi="Cambria" w:cs="Tahoma"/>
        </w:rPr>
        <w:t xml:space="preserve">podwykonawstwo, której </w:t>
      </w:r>
      <w:r w:rsidR="00FF336B">
        <w:rPr>
          <w:rFonts w:ascii="Cambria" w:hAnsi="Cambria" w:cs="Tahoma"/>
        </w:rPr>
        <w:t>przedmiotem</w:t>
      </w:r>
      <w:r w:rsidR="00FF327D" w:rsidRPr="00E832D0">
        <w:rPr>
          <w:rFonts w:ascii="Cambria" w:hAnsi="Cambria" w:cs="Tahoma"/>
        </w:rPr>
        <w:t xml:space="preserve"> są roboty budowlane </w:t>
      </w:r>
      <w:r w:rsidR="00FF327D" w:rsidRPr="00E832D0">
        <w:rPr>
          <w:rFonts w:ascii="Cambria" w:hAnsi="Cambria" w:cs="Tahoma"/>
          <w:bCs/>
        </w:rPr>
        <w:t xml:space="preserve">wraz z częścią dokumentacji dotyczącej wykonania części </w:t>
      </w:r>
      <w:r w:rsidR="00E5773E">
        <w:rPr>
          <w:rFonts w:ascii="Cambria" w:hAnsi="Cambria" w:cs="Tahoma"/>
          <w:bCs/>
        </w:rPr>
        <w:t>przedmiotu</w:t>
      </w:r>
      <w:r w:rsidR="00FF336B">
        <w:rPr>
          <w:rFonts w:ascii="Cambria" w:hAnsi="Cambria" w:cs="Tahoma"/>
          <w:bCs/>
        </w:rPr>
        <w:t xml:space="preserve"> umowy</w:t>
      </w:r>
      <w:r w:rsidR="00FF327D" w:rsidRPr="00E832D0">
        <w:rPr>
          <w:rFonts w:ascii="Cambria" w:hAnsi="Cambria" w:cs="Tahoma"/>
          <w:bCs/>
        </w:rPr>
        <w:t xml:space="preserve"> określonej w projekcie umowy,</w:t>
      </w:r>
      <w:r w:rsidR="00FF327D" w:rsidRPr="00E832D0">
        <w:rPr>
          <w:rFonts w:ascii="Cambria" w:hAnsi="Cambria" w:cs="Tahoma"/>
          <w:b/>
          <w:bCs/>
        </w:rPr>
        <w:t xml:space="preserve"> </w:t>
      </w:r>
      <w:r w:rsidRPr="00E832D0">
        <w:rPr>
          <w:rFonts w:ascii="Cambria" w:hAnsi="Cambria" w:cs="Tahoma"/>
        </w:rPr>
        <w:t xml:space="preserve">zgłosi </w:t>
      </w:r>
      <w:r w:rsidR="00C5553D" w:rsidRPr="00E832D0">
        <w:rPr>
          <w:rFonts w:ascii="Cambria" w:hAnsi="Cambria" w:cs="Tahoma"/>
        </w:rPr>
        <w:t xml:space="preserve">Wykonawcy i Podwykonawcy, w formie pisemnej pod rygorem nieważności, </w:t>
      </w:r>
      <w:r w:rsidRPr="00E832D0">
        <w:rPr>
          <w:rFonts w:ascii="Cambria" w:hAnsi="Cambria" w:cs="Tahoma"/>
        </w:rPr>
        <w:t xml:space="preserve">zastrzeżenia do projektu umowy o podwykonawstwo, której </w:t>
      </w:r>
      <w:r w:rsidR="00FF336B">
        <w:rPr>
          <w:rFonts w:ascii="Cambria" w:hAnsi="Cambria" w:cs="Tahoma"/>
        </w:rPr>
        <w:t>przedmiotem</w:t>
      </w:r>
      <w:r w:rsidR="003B2AC6" w:rsidRPr="00E832D0">
        <w:rPr>
          <w:rFonts w:ascii="Cambria" w:hAnsi="Cambria" w:cs="Tahoma"/>
        </w:rPr>
        <w:t xml:space="preserve"> są roboty budowlane</w:t>
      </w:r>
      <w:r w:rsidR="00C5553D" w:rsidRPr="00E832D0">
        <w:rPr>
          <w:rFonts w:ascii="Cambria" w:hAnsi="Cambria" w:cs="Tahoma"/>
        </w:rPr>
        <w:t>. Zgłoszenie zastrzeżeń kwalifikowane będzie jako zgłoszenie sprzeciwu, o którym mowa w art. 647</w:t>
      </w:r>
      <w:r w:rsidR="00C5553D" w:rsidRPr="00E832D0">
        <w:rPr>
          <w:rFonts w:ascii="Cambria" w:hAnsi="Cambria" w:cs="Tahoma"/>
          <w:vertAlign w:val="superscript"/>
        </w:rPr>
        <w:t>1</w:t>
      </w:r>
      <w:r w:rsidR="00C5553D" w:rsidRPr="00E832D0">
        <w:rPr>
          <w:rFonts w:ascii="Cambria" w:hAnsi="Cambria" w:cs="Tahoma"/>
        </w:rPr>
        <w:t xml:space="preserve"> § 1 Kodeksu cywilnego. </w:t>
      </w:r>
    </w:p>
    <w:p w14:paraId="4AAA8FF8"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Jeżeli Za</w:t>
      </w:r>
      <w:r w:rsidR="00FF327D" w:rsidRPr="00E832D0">
        <w:rPr>
          <w:rFonts w:ascii="Cambria" w:hAnsi="Cambria" w:cs="Tahoma"/>
          <w:b w:val="0"/>
          <w:bCs w:val="0"/>
          <w:sz w:val="22"/>
          <w:szCs w:val="22"/>
        </w:rPr>
        <w:t>mawiający w terminie</w:t>
      </w:r>
      <w:r w:rsidR="00FF327D" w:rsidRPr="00E832D0">
        <w:rPr>
          <w:rFonts w:ascii="Cambria" w:hAnsi="Cambria" w:cs="Tahoma"/>
          <w:b w:val="0"/>
          <w:bCs w:val="0"/>
          <w:sz w:val="22"/>
          <w:szCs w:val="22"/>
          <w:lang w:val="pl-PL"/>
        </w:rPr>
        <w:t>, o którym mowa ust. 6 powyżej</w:t>
      </w:r>
      <w:r w:rsidRPr="00E832D0">
        <w:rPr>
          <w:rFonts w:ascii="Cambria" w:hAnsi="Cambria" w:cs="Tahoma"/>
          <w:b w:val="0"/>
          <w:bCs w:val="0"/>
          <w:sz w:val="22"/>
          <w:szCs w:val="22"/>
        </w:rPr>
        <w:t>, nie zgłosi na piśmie zastrzeżeń</w:t>
      </w:r>
      <w:r w:rsidR="00FF327D" w:rsidRPr="00E832D0">
        <w:rPr>
          <w:rFonts w:ascii="Cambria" w:hAnsi="Cambria" w:cs="Tahoma"/>
          <w:b w:val="0"/>
          <w:bCs w:val="0"/>
          <w:sz w:val="22"/>
          <w:szCs w:val="22"/>
          <w:lang w:val="pl-PL"/>
        </w:rPr>
        <w:t xml:space="preserve"> do </w:t>
      </w:r>
      <w:r w:rsidR="00FF327D" w:rsidRPr="00E832D0">
        <w:rPr>
          <w:rFonts w:ascii="Cambria" w:hAnsi="Cambria" w:cs="Tahoma"/>
          <w:b w:val="0"/>
          <w:sz w:val="22"/>
          <w:szCs w:val="22"/>
        </w:rPr>
        <w:t xml:space="preserve">projektu umowy o podwykonawstwo, której </w:t>
      </w:r>
      <w:r w:rsidR="00FF336B">
        <w:rPr>
          <w:rFonts w:ascii="Cambria" w:hAnsi="Cambria" w:cs="Tahoma"/>
          <w:b w:val="0"/>
          <w:sz w:val="22"/>
          <w:szCs w:val="22"/>
        </w:rPr>
        <w:t>przedmiotem</w:t>
      </w:r>
      <w:r w:rsidR="00FF327D" w:rsidRPr="00E832D0">
        <w:rPr>
          <w:rFonts w:ascii="Cambria" w:hAnsi="Cambria" w:cs="Tahoma"/>
          <w:b w:val="0"/>
          <w:sz w:val="22"/>
          <w:szCs w:val="22"/>
        </w:rPr>
        <w:t xml:space="preserve"> są roboty budowlane</w:t>
      </w:r>
      <w:r w:rsidR="00FF327D"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 uważa się, że wyraził zgodę na zawarcie umowy.</w:t>
      </w:r>
    </w:p>
    <w:p w14:paraId="0C6201BA" w14:textId="77777777" w:rsidR="004B16F7" w:rsidRPr="00E832D0" w:rsidRDefault="004B16F7" w:rsidP="00513130">
      <w:pPr>
        <w:numPr>
          <w:ilvl w:val="0"/>
          <w:numId w:val="5"/>
        </w:numPr>
        <w:tabs>
          <w:tab w:val="clear" w:pos="823"/>
          <w:tab w:val="left" w:pos="426"/>
        </w:tabs>
        <w:spacing w:after="0"/>
        <w:ind w:left="426" w:hanging="426"/>
        <w:jc w:val="both"/>
        <w:rPr>
          <w:rFonts w:ascii="Cambria" w:hAnsi="Cambria" w:cs="Tahoma"/>
          <w:bCs/>
          <w:lang w:val="x-none"/>
        </w:rPr>
      </w:pPr>
      <w:r w:rsidRPr="00E832D0">
        <w:rPr>
          <w:rFonts w:ascii="Cambria" w:hAnsi="Cambria" w:cs="Tahoma"/>
          <w:bCs/>
          <w:lang w:val="x-none"/>
        </w:rPr>
        <w:t xml:space="preserve">Wykonawca, podwykonawca lub dalszy podwykonawca przedłoży Zamawiającemu poświadczoną za zgodność z oryginałem kopię zawartej umowy o podwykonawstwo, której </w:t>
      </w:r>
      <w:r w:rsidR="00FF336B">
        <w:rPr>
          <w:rFonts w:ascii="Cambria" w:hAnsi="Cambria" w:cs="Tahoma"/>
          <w:bCs/>
          <w:lang w:val="x-none"/>
        </w:rPr>
        <w:t>przedmiotem</w:t>
      </w:r>
      <w:r w:rsidRPr="00E832D0">
        <w:rPr>
          <w:rFonts w:ascii="Cambria" w:hAnsi="Cambria" w:cs="Tahoma"/>
          <w:bCs/>
          <w:lang w:val="x-none"/>
        </w:rPr>
        <w:t xml:space="preserve"> są roboty budowlane, o treści tożsamej z uprzednio zaakceptowanym przez Zamawiającego projektem i uwzględniającej wszystkie zgłoszone przez Zamawiającego uwagi w terminie 7 dni od dnia jej zawarcia.</w:t>
      </w:r>
    </w:p>
    <w:p w14:paraId="26E8EDE0" w14:textId="77777777" w:rsidR="004B16F7" w:rsidRPr="00E832D0" w:rsidRDefault="004B16F7" w:rsidP="00513130">
      <w:pPr>
        <w:numPr>
          <w:ilvl w:val="0"/>
          <w:numId w:val="5"/>
        </w:numPr>
        <w:tabs>
          <w:tab w:val="clear" w:pos="823"/>
          <w:tab w:val="left" w:pos="426"/>
        </w:tabs>
        <w:spacing w:after="0"/>
        <w:ind w:left="426" w:hanging="426"/>
        <w:jc w:val="both"/>
        <w:rPr>
          <w:rFonts w:ascii="Cambria" w:hAnsi="Cambria" w:cs="Tahoma"/>
          <w:bCs/>
          <w:lang w:val="x-none"/>
        </w:rPr>
      </w:pPr>
      <w:r w:rsidRPr="00E832D0">
        <w:rPr>
          <w:rFonts w:ascii="Cambria" w:hAnsi="Cambria" w:cs="Tahoma"/>
          <w:bCs/>
          <w:lang w:val="x-none"/>
        </w:rPr>
        <w:t xml:space="preserve">Zamawiający w terminie </w:t>
      </w:r>
      <w:r w:rsidR="00D105D4">
        <w:rPr>
          <w:rFonts w:ascii="Cambria" w:hAnsi="Cambria" w:cs="Tahoma"/>
          <w:bCs/>
        </w:rPr>
        <w:t>14</w:t>
      </w:r>
      <w:r w:rsidRPr="00E832D0">
        <w:rPr>
          <w:rFonts w:ascii="Cambria" w:hAnsi="Cambria" w:cs="Tahoma"/>
          <w:bCs/>
          <w:lang w:val="x-none"/>
        </w:rPr>
        <w:t xml:space="preserve"> dni od dnia przedstawienia mu przez Wykonawcę, podwykonawcę lub dalszego podwykonawcę poświadczonej za zgodność z oryginałem kopii zawartej umowy o</w:t>
      </w:r>
      <w:r w:rsidR="00EA56FB">
        <w:rPr>
          <w:rFonts w:ascii="Cambria" w:hAnsi="Cambria" w:cs="Tahoma"/>
          <w:bCs/>
        </w:rPr>
        <w:t> </w:t>
      </w:r>
      <w:r w:rsidRPr="00E832D0">
        <w:rPr>
          <w:rFonts w:ascii="Cambria" w:hAnsi="Cambria" w:cs="Tahoma"/>
          <w:bCs/>
          <w:lang w:val="x-none"/>
        </w:rPr>
        <w:t xml:space="preserve">podwykonawstwo, której </w:t>
      </w:r>
      <w:r w:rsidR="00FF336B">
        <w:rPr>
          <w:rFonts w:ascii="Cambria" w:hAnsi="Cambria" w:cs="Tahoma"/>
          <w:bCs/>
          <w:lang w:val="x-none"/>
        </w:rPr>
        <w:t>przedmiotem</w:t>
      </w:r>
      <w:r w:rsidRPr="00E832D0">
        <w:rPr>
          <w:rFonts w:ascii="Cambria" w:hAnsi="Cambria" w:cs="Tahoma"/>
          <w:bCs/>
          <w:lang w:val="x-none"/>
        </w:rPr>
        <w:t xml:space="preserve"> są roboty budowlane może zgłosić sprzeciw, o którym mowa w art. 647</w:t>
      </w:r>
      <w:r w:rsidR="009B0075">
        <w:rPr>
          <w:rFonts w:ascii="Cambria" w:hAnsi="Cambria" w:cs="Tahoma"/>
          <w:bCs/>
        </w:rPr>
        <w:t>(</w:t>
      </w:r>
      <w:r w:rsidRPr="00E832D0">
        <w:rPr>
          <w:rFonts w:ascii="Cambria" w:hAnsi="Cambria" w:cs="Tahoma"/>
          <w:bCs/>
          <w:lang w:val="x-none"/>
        </w:rPr>
        <w:t>1</w:t>
      </w:r>
      <w:r w:rsidR="009B0075">
        <w:rPr>
          <w:rFonts w:ascii="Cambria" w:hAnsi="Cambria" w:cs="Tahoma"/>
          <w:bCs/>
        </w:rPr>
        <w:t>)</w:t>
      </w:r>
      <w:r w:rsidRPr="00E832D0">
        <w:rPr>
          <w:rFonts w:ascii="Cambria" w:hAnsi="Cambria" w:cs="Tahoma"/>
          <w:bCs/>
          <w:lang w:val="x-none"/>
        </w:rPr>
        <w:t xml:space="preserve"> § 1 Kodeksu cywilnego. Postanowienia ust. 6 stosuje się odpowiednio.</w:t>
      </w:r>
    </w:p>
    <w:p w14:paraId="50FA71C8" w14:textId="77777777" w:rsidR="004B16F7" w:rsidRPr="00E832D0" w:rsidRDefault="004B16F7" w:rsidP="00513130">
      <w:pPr>
        <w:numPr>
          <w:ilvl w:val="0"/>
          <w:numId w:val="5"/>
        </w:numPr>
        <w:tabs>
          <w:tab w:val="clear" w:pos="823"/>
          <w:tab w:val="left" w:pos="426"/>
        </w:tabs>
        <w:spacing w:after="0"/>
        <w:ind w:left="426" w:hanging="426"/>
        <w:jc w:val="both"/>
        <w:rPr>
          <w:rFonts w:ascii="Cambria" w:hAnsi="Cambria" w:cs="Tahoma"/>
          <w:bCs/>
          <w:lang w:val="x-none"/>
        </w:rPr>
      </w:pPr>
      <w:r w:rsidRPr="00E832D0">
        <w:rPr>
          <w:rFonts w:ascii="Cambria" w:hAnsi="Cambria" w:cs="Tahoma"/>
          <w:bCs/>
          <w:lang w:val="x-none"/>
        </w:rPr>
        <w:t>Niezgłoszenie przez Zamawiającego pisemnego sprzeciwu do przedłożonej umowy o</w:t>
      </w:r>
      <w:r w:rsidR="00EA56FB">
        <w:rPr>
          <w:rFonts w:ascii="Cambria" w:hAnsi="Cambria" w:cs="Tahoma"/>
          <w:bCs/>
        </w:rPr>
        <w:t> </w:t>
      </w:r>
      <w:r w:rsidRPr="00E832D0">
        <w:rPr>
          <w:rFonts w:ascii="Cambria" w:hAnsi="Cambria" w:cs="Tahoma"/>
          <w:bCs/>
          <w:lang w:val="x-none"/>
        </w:rPr>
        <w:t xml:space="preserve">podwykonawstwo, w terminie o którym mowa w ust. 9 powyżej, uważa się za akceptację umowy przez Zmawiającego, zastrzeżeniem, że w przypadku rozbieżności pomiędzy treścią zaakceptowanego przez Zamawiającego projektu umowy podwykonawczej, z uwzględnieniem zmian wynikających ze zgłoszonych przez Zamawiającego uwag, a treścią przedłożonej przez Wykonawcę kopii zawartej umowy podwykonawczej, Zamawiający uznawać się będzie za związanego treścią zaakceptowanego projektu umowy podwykonawczej, uwzględniającą zgłoszone przez Zamawiającego uwagi i naliczy Wykonawcy karę umowną na podstawie § 11 ust. 1 pkt 7 </w:t>
      </w:r>
      <w:r w:rsidR="00E5773E">
        <w:rPr>
          <w:rFonts w:ascii="Cambria" w:hAnsi="Cambria" w:cs="Tahoma"/>
          <w:bCs/>
          <w:lang w:val="x-none"/>
        </w:rPr>
        <w:t>umowy</w:t>
      </w:r>
      <w:r w:rsidRPr="00E832D0">
        <w:rPr>
          <w:rFonts w:ascii="Cambria" w:hAnsi="Cambria" w:cs="Tahoma"/>
          <w:bCs/>
          <w:lang w:val="x-none"/>
        </w:rPr>
        <w:t>.</w:t>
      </w:r>
    </w:p>
    <w:p w14:paraId="32EBE378"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Wykonawca przedłoży Zamawiającemu poświadczoną za zgodność z oryginałem kopię umowy o</w:t>
      </w:r>
      <w:r w:rsidR="00EA56FB">
        <w:rPr>
          <w:rFonts w:ascii="Cambria" w:hAnsi="Cambria" w:cs="Tahoma"/>
        </w:rPr>
        <w:t> </w:t>
      </w:r>
      <w:r w:rsidRPr="00E832D0">
        <w:rPr>
          <w:rFonts w:ascii="Cambria" w:hAnsi="Cambria" w:cs="Tahoma"/>
        </w:rPr>
        <w:t xml:space="preserve">podwykonawstwo, której </w:t>
      </w:r>
      <w:r w:rsidR="00FF336B">
        <w:rPr>
          <w:rFonts w:ascii="Cambria" w:hAnsi="Cambria" w:cs="Tahoma"/>
        </w:rPr>
        <w:t>przedmiotem</w:t>
      </w:r>
      <w:r w:rsidRPr="00E832D0">
        <w:rPr>
          <w:rFonts w:ascii="Cambria" w:hAnsi="Cambria" w:cs="Tahoma"/>
        </w:rPr>
        <w:t xml:space="preserve"> są dostawy lub usługi w terminie 7 dni od dnia jej zawarcia, z wyłączeniem umów o podwykonawstwo o wartości mniejszej niż 0,5 % </w:t>
      </w:r>
      <w:r w:rsidR="00E5773E">
        <w:rPr>
          <w:rFonts w:ascii="Cambria" w:hAnsi="Cambria" w:cs="Tahoma"/>
        </w:rPr>
        <w:t>wynagrodzenia</w:t>
      </w:r>
      <w:r w:rsidR="003A79E0" w:rsidRPr="00E832D0">
        <w:rPr>
          <w:rFonts w:ascii="Cambria" w:hAnsi="Cambria" w:cs="Tahoma"/>
        </w:rPr>
        <w:t>.</w:t>
      </w:r>
      <w:r w:rsidRPr="00E832D0">
        <w:rPr>
          <w:rFonts w:ascii="Cambria" w:hAnsi="Cambria" w:cs="Tahoma"/>
        </w:rPr>
        <w:t xml:space="preserve"> </w:t>
      </w:r>
      <w:r w:rsidR="003A79E0" w:rsidRPr="00E832D0">
        <w:rPr>
          <w:rFonts w:ascii="Cambria" w:hAnsi="Cambria" w:cs="Tahoma"/>
        </w:rPr>
        <w:t>W</w:t>
      </w:r>
      <w:r w:rsidRPr="00E832D0">
        <w:rPr>
          <w:rFonts w:ascii="Cambria" w:hAnsi="Cambria" w:cs="Tahoma"/>
        </w:rPr>
        <w:t>yłączenie, o którym mowa w zdaniu poprzedzającym nie dotyczy umów o podwykonawstwo o</w:t>
      </w:r>
      <w:r w:rsidR="00EA56FB">
        <w:rPr>
          <w:rFonts w:ascii="Cambria" w:hAnsi="Cambria" w:cs="Tahoma"/>
        </w:rPr>
        <w:t> </w:t>
      </w:r>
      <w:r w:rsidRPr="00E832D0">
        <w:rPr>
          <w:rFonts w:ascii="Cambria" w:hAnsi="Cambria" w:cs="Tahoma"/>
        </w:rPr>
        <w:t>wartości większej niż 5</w:t>
      </w:r>
      <w:r w:rsidR="00322537" w:rsidRPr="00E832D0">
        <w:rPr>
          <w:rFonts w:ascii="Cambria" w:hAnsi="Cambria" w:cs="Tahoma"/>
        </w:rPr>
        <w:t>0.</w:t>
      </w:r>
      <w:r w:rsidR="001C2476" w:rsidRPr="00E832D0">
        <w:rPr>
          <w:rFonts w:ascii="Cambria" w:hAnsi="Cambria" w:cs="Tahoma"/>
        </w:rPr>
        <w:t>0</w:t>
      </w:r>
      <w:r w:rsidRPr="00E832D0">
        <w:rPr>
          <w:rFonts w:ascii="Cambria" w:hAnsi="Cambria" w:cs="Tahoma"/>
        </w:rPr>
        <w:t>00</w:t>
      </w:r>
      <w:r w:rsidR="001C2476" w:rsidRPr="00E832D0">
        <w:rPr>
          <w:rFonts w:ascii="Cambria" w:hAnsi="Cambria" w:cs="Tahoma"/>
        </w:rPr>
        <w:t>,00</w:t>
      </w:r>
      <w:r w:rsidRPr="00E832D0">
        <w:rPr>
          <w:rFonts w:ascii="Cambria" w:hAnsi="Cambria" w:cs="Tahoma"/>
        </w:rPr>
        <w:t xml:space="preserve"> </w:t>
      </w:r>
      <w:r w:rsidR="00FD234D" w:rsidRPr="00E832D0">
        <w:rPr>
          <w:rFonts w:ascii="Cambria" w:hAnsi="Cambria" w:cs="Tahoma"/>
        </w:rPr>
        <w:t>(słownie: pięć</w:t>
      </w:r>
      <w:r w:rsidR="00322537" w:rsidRPr="00E832D0">
        <w:rPr>
          <w:rFonts w:ascii="Cambria" w:hAnsi="Cambria" w:cs="Tahoma"/>
        </w:rPr>
        <w:t>dziesiąt</w:t>
      </w:r>
      <w:r w:rsidR="00FD234D" w:rsidRPr="00E832D0">
        <w:rPr>
          <w:rFonts w:ascii="Cambria" w:hAnsi="Cambria" w:cs="Tahoma"/>
        </w:rPr>
        <w:t xml:space="preserve"> tysięcy</w:t>
      </w:r>
      <w:r w:rsidRPr="00E832D0">
        <w:rPr>
          <w:rFonts w:ascii="Cambria" w:hAnsi="Cambria" w:cs="Tahoma"/>
        </w:rPr>
        <w:t>) złotych.</w:t>
      </w:r>
      <w:r w:rsidR="002B120E" w:rsidRPr="00E832D0">
        <w:rPr>
          <w:rFonts w:ascii="Cambria" w:hAnsi="Cambria" w:cs="Tahoma"/>
        </w:rPr>
        <w:t xml:space="preserve"> </w:t>
      </w:r>
    </w:p>
    <w:p w14:paraId="1E8235F5" w14:textId="77777777" w:rsidR="00992034" w:rsidRPr="00E832D0" w:rsidRDefault="002B120E"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Jeżeli projekt umowy podwykonawczej na roboty budowlane lub zawarta umowa podwykonawcza, której </w:t>
      </w:r>
      <w:r w:rsidR="00FF336B">
        <w:rPr>
          <w:rFonts w:ascii="Cambria" w:hAnsi="Cambria" w:cs="Tahoma"/>
        </w:rPr>
        <w:t>przedmiotem</w:t>
      </w:r>
      <w:r w:rsidRPr="00E832D0">
        <w:rPr>
          <w:rFonts w:ascii="Cambria" w:hAnsi="Cambria" w:cs="Tahoma"/>
        </w:rPr>
        <w:t xml:space="preserve"> jest wykonanie robót budowlanych, dostaw lub usług, przewiduje </w:t>
      </w:r>
      <w:r w:rsidR="00992034" w:rsidRPr="00E832D0">
        <w:rPr>
          <w:rFonts w:ascii="Cambria" w:hAnsi="Cambria" w:cs="Tahoma"/>
        </w:rPr>
        <w:t xml:space="preserve">termin zapłaty wynagrodzenia dłuższy niż 30 dni od dnia doręczenia Wykonawcy, podwykonawcy lub dalszemu podwykonawcy faktury lub rachunku, potwierdzających wykonanie zleconej podwykonawcy lub dalszemu podwykonawcy dostawy, usługi lub roboty budowlanej, Zamawiający poinformuje o tym Wykonawcę i wezwie go do zmiany tej umowy w </w:t>
      </w:r>
      <w:r w:rsidR="00FF336B">
        <w:rPr>
          <w:rFonts w:ascii="Cambria" w:hAnsi="Cambria" w:cs="Tahoma"/>
        </w:rPr>
        <w:t>przedmiot</w:t>
      </w:r>
      <w:r w:rsidR="00992034" w:rsidRPr="00E832D0">
        <w:rPr>
          <w:rFonts w:ascii="Cambria" w:hAnsi="Cambria" w:cs="Tahoma"/>
        </w:rPr>
        <w:t>owym zakresie pod rygorem wystąpienia o zapłatę kary umownej.</w:t>
      </w:r>
    </w:p>
    <w:p w14:paraId="045CB6CC"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lastRenderedPageBreak/>
        <w:t xml:space="preserve">Bez zgody Zamawiającego Wykonawca nie może umożliwić podwykonawcy lub dalszemu  podwykonawcy wejścia na </w:t>
      </w:r>
      <w:r w:rsidR="00E65C85" w:rsidRPr="00E832D0">
        <w:rPr>
          <w:rFonts w:ascii="Cambria" w:hAnsi="Cambria" w:cs="Tahoma"/>
        </w:rPr>
        <w:t>plac robót</w:t>
      </w:r>
      <w:r w:rsidRPr="00E832D0">
        <w:rPr>
          <w:rFonts w:ascii="Cambria" w:hAnsi="Cambria" w:cs="Tahoma"/>
        </w:rPr>
        <w:t xml:space="preserve"> i rozpoczęcia prac, zaś sprzeczne z niniejszymi postanowieniami postępowanie Wykonawcy poczytywane będzie za nienależyte wykonanie </w:t>
      </w:r>
      <w:r w:rsidR="00E5773E">
        <w:rPr>
          <w:rFonts w:ascii="Cambria" w:hAnsi="Cambria" w:cs="Tahoma"/>
        </w:rPr>
        <w:t>umowy</w:t>
      </w:r>
      <w:r w:rsidRPr="00E832D0">
        <w:rPr>
          <w:rFonts w:ascii="Cambria" w:hAnsi="Cambria" w:cs="Tahoma"/>
        </w:rPr>
        <w:t>.</w:t>
      </w:r>
    </w:p>
    <w:p w14:paraId="73DD6BD3"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Zamawiający może w każdym czasie w okresie obowiązywania</w:t>
      </w:r>
      <w:r w:rsidR="00817273" w:rsidRPr="00E832D0">
        <w:rPr>
          <w:rFonts w:ascii="Cambria" w:hAnsi="Cambria" w:cs="Tahoma"/>
        </w:rPr>
        <w:t xml:space="preserve"> </w:t>
      </w:r>
      <w:r w:rsidR="00E5773E">
        <w:rPr>
          <w:rFonts w:ascii="Cambria" w:hAnsi="Cambria" w:cs="Tahoma"/>
        </w:rPr>
        <w:t>umowy</w:t>
      </w:r>
      <w:r w:rsidRPr="00E832D0">
        <w:rPr>
          <w:rFonts w:ascii="Cambria" w:hAnsi="Cambria" w:cs="Tahoma"/>
        </w:rPr>
        <w:t xml:space="preserve"> zażądać od Wykonawcy przedstawienia dokumentów potwierdzających kwalifikacje podwykonawcy lub dalszego podwykonawcy. Zamawiający wyznaczy termin na dostarczenie powyższych dokumentów, termin ten jednak nie może być krótszy niż 3 dni. Na żądanie Zamawiającego Wykonawca zobowiązuje się udzielić na piśmie wszelkich wnioskowanych informacji dotyczących podwykonawców lub dalszych podwykonawców.</w:t>
      </w:r>
    </w:p>
    <w:p w14:paraId="107E74F1"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Zamawiający, na </w:t>
      </w:r>
      <w:r w:rsidR="00817273" w:rsidRPr="00E832D0">
        <w:rPr>
          <w:rFonts w:ascii="Cambria" w:hAnsi="Cambria" w:cs="Tahoma"/>
        </w:rPr>
        <w:t xml:space="preserve">pisemny </w:t>
      </w:r>
      <w:r w:rsidRPr="00E832D0">
        <w:rPr>
          <w:rFonts w:ascii="Cambria" w:hAnsi="Cambria" w:cs="Tahoma"/>
        </w:rPr>
        <w:t xml:space="preserve">wniosek Wykonawcy, </w:t>
      </w:r>
      <w:r w:rsidR="00817273" w:rsidRPr="00E832D0">
        <w:rPr>
          <w:rFonts w:ascii="Cambria" w:hAnsi="Cambria" w:cs="Tahoma"/>
        </w:rPr>
        <w:t>może dopuścić</w:t>
      </w:r>
      <w:r w:rsidRPr="00E832D0">
        <w:rPr>
          <w:rFonts w:ascii="Cambria" w:hAnsi="Cambria" w:cs="Tahoma"/>
        </w:rPr>
        <w:t xml:space="preserve"> zmianę podwykonawcy lub rezygnację z udział</w:t>
      </w:r>
      <w:r w:rsidR="00817273" w:rsidRPr="00E832D0">
        <w:rPr>
          <w:rFonts w:ascii="Cambria" w:hAnsi="Cambria" w:cs="Tahoma"/>
        </w:rPr>
        <w:t xml:space="preserve">u podwykonawcy przy realizacji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Zmiana może nastąpić wyłącznie po przedstawieniu przez Wykonawcę </w:t>
      </w:r>
      <w:r w:rsidR="00817273" w:rsidRPr="00E832D0">
        <w:rPr>
          <w:rFonts w:ascii="Cambria" w:hAnsi="Cambria" w:cs="Tahoma"/>
        </w:rPr>
        <w:t xml:space="preserve">pisemnego </w:t>
      </w:r>
      <w:r w:rsidRPr="00E832D0">
        <w:rPr>
          <w:rFonts w:ascii="Cambria" w:hAnsi="Cambria" w:cs="Tahoma"/>
        </w:rPr>
        <w:t>oświadczenia podwykonawcy o jego rez</w:t>
      </w:r>
      <w:r w:rsidR="00817273" w:rsidRPr="00E832D0">
        <w:rPr>
          <w:rFonts w:ascii="Cambria" w:hAnsi="Cambria" w:cs="Tahoma"/>
        </w:rPr>
        <w:t xml:space="preserve">ygnacji z udziału w realizacji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oraz o braku roszczeń wobec</w:t>
      </w:r>
      <w:r w:rsidR="00817273" w:rsidRPr="00E832D0">
        <w:rPr>
          <w:rFonts w:ascii="Cambria" w:hAnsi="Cambria" w:cs="Tahoma"/>
        </w:rPr>
        <w:t xml:space="preserve"> Wykonawcy z tytułu realizacji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w:t>
      </w:r>
      <w:r w:rsidR="00817273" w:rsidRPr="00E832D0">
        <w:rPr>
          <w:rFonts w:ascii="Cambria" w:hAnsi="Cambria" w:cs="Tahoma"/>
        </w:rPr>
        <w:t xml:space="preserve"> Zmiana podwykonawcy lub dalszego podwykonawcy w trakcie realizacji </w:t>
      </w:r>
      <w:r w:rsidR="00E5773E">
        <w:rPr>
          <w:rFonts w:ascii="Cambria" w:hAnsi="Cambria" w:cs="Tahoma"/>
        </w:rPr>
        <w:t>umowy</w:t>
      </w:r>
      <w:r w:rsidR="00817273" w:rsidRPr="00E832D0">
        <w:rPr>
          <w:rFonts w:ascii="Cambria" w:hAnsi="Cambria" w:cs="Tahoma"/>
        </w:rPr>
        <w:t xml:space="preserve"> może nastąpić wyłącznie za uprzednią zgodą Zamawiającego wyrażoną w formie pisemnej pod rygorem nieważności. </w:t>
      </w:r>
    </w:p>
    <w:p w14:paraId="5E58FB9E" w14:textId="77777777" w:rsidR="004B16F7" w:rsidRPr="00E832D0" w:rsidRDefault="004B16F7" w:rsidP="00513130">
      <w:pPr>
        <w:numPr>
          <w:ilvl w:val="0"/>
          <w:numId w:val="5"/>
        </w:numPr>
        <w:tabs>
          <w:tab w:val="clear" w:pos="823"/>
          <w:tab w:val="num" w:pos="426"/>
          <w:tab w:val="left" w:pos="567"/>
        </w:tabs>
        <w:suppressAutoHyphens w:val="0"/>
        <w:autoSpaceDE w:val="0"/>
        <w:autoSpaceDN w:val="0"/>
        <w:adjustRightInd w:val="0"/>
        <w:spacing w:after="0"/>
        <w:ind w:left="426" w:hanging="426"/>
        <w:jc w:val="both"/>
        <w:rPr>
          <w:rFonts w:ascii="Cambria" w:hAnsi="Cambria" w:cs="Tahoma"/>
        </w:rPr>
      </w:pPr>
      <w:r w:rsidRPr="00E832D0">
        <w:rPr>
          <w:rFonts w:ascii="Cambria" w:hAnsi="Cambria" w:cs="Tahoma"/>
        </w:rPr>
        <w:t xml:space="preserve">Zmiana umowy z podwykonawcą, z którym Wykonawca zawarł umowę o podwykonawstwo, której </w:t>
      </w:r>
      <w:r w:rsidR="00FF336B">
        <w:rPr>
          <w:rFonts w:ascii="Cambria" w:hAnsi="Cambria" w:cs="Tahoma"/>
        </w:rPr>
        <w:t>przedmiotem</w:t>
      </w:r>
      <w:r w:rsidRPr="00E832D0">
        <w:rPr>
          <w:rFonts w:ascii="Cambria" w:hAnsi="Cambria" w:cs="Tahoma"/>
        </w:rPr>
        <w:t xml:space="preserve"> są roboty budowlane albo dostawy lub usługi wymaga dopełnienia odpowiednio obowiązków opisanych w ust. 4-10 powyżej – w przypadku umów podwykonawczych na roboty budowlane i ust. 11 i 12 w przypadku umów podwykonawczych na dostawy i usługi. </w:t>
      </w:r>
    </w:p>
    <w:p w14:paraId="16B9D3D6" w14:textId="77777777" w:rsidR="005106EE" w:rsidRPr="00E832D0" w:rsidRDefault="005106EE" w:rsidP="00513130">
      <w:pPr>
        <w:numPr>
          <w:ilvl w:val="0"/>
          <w:numId w:val="5"/>
        </w:numPr>
        <w:tabs>
          <w:tab w:val="clear" w:pos="823"/>
          <w:tab w:val="num" w:pos="426"/>
          <w:tab w:val="left" w:pos="567"/>
        </w:tabs>
        <w:suppressAutoHyphens w:val="0"/>
        <w:autoSpaceDE w:val="0"/>
        <w:autoSpaceDN w:val="0"/>
        <w:adjustRightInd w:val="0"/>
        <w:spacing w:after="0"/>
        <w:ind w:left="426" w:hanging="426"/>
        <w:jc w:val="both"/>
        <w:rPr>
          <w:rFonts w:ascii="Cambria" w:hAnsi="Cambria" w:cs="Tahoma"/>
        </w:rPr>
      </w:pPr>
      <w:r w:rsidRPr="00E832D0">
        <w:rPr>
          <w:rFonts w:ascii="Cambria" w:hAnsi="Cambria" w:cs="Tahoma"/>
        </w:rPr>
        <w:t xml:space="preserve">Zawarcie przez Podwykonawcę, z którym Wykonawca zawarł umowę o podwykonawstwo z dalszym Podwykonawcą wymaga dopełnienia obowiązków opisanych w </w:t>
      </w:r>
      <w:r w:rsidR="00E5773E">
        <w:rPr>
          <w:rFonts w:ascii="Cambria" w:hAnsi="Cambria" w:cs="Tahoma"/>
        </w:rPr>
        <w:t>umowie</w:t>
      </w:r>
      <w:r w:rsidRPr="00E832D0">
        <w:rPr>
          <w:rFonts w:ascii="Cambria" w:hAnsi="Cambria" w:cs="Tahoma"/>
        </w:rPr>
        <w:t xml:space="preserve"> dla zawarcia umowy o podwykonawstwo oraz wprowadzenia postanowień dot. bezpośredniej zapłaty dalszym Podwykonawcom analogicznych, jak opisane w ust. 20 i nast. </w:t>
      </w:r>
    </w:p>
    <w:p w14:paraId="720080BF" w14:textId="77777777" w:rsidR="00FB6C9A"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 przypadku powierze</w:t>
      </w:r>
      <w:r w:rsidR="00A873BC" w:rsidRPr="00E832D0">
        <w:rPr>
          <w:rFonts w:ascii="Cambria" w:hAnsi="Cambria" w:cs="Tahoma"/>
        </w:rPr>
        <w:t xml:space="preserve">nia przez Wykonawcę realizacji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podwykonawcy lub dalszemu podwykonawcy, Wykonawca jest zobowiązany do dokonania we własnym zakresie zapłaty wynagrodzenia należnego podwykonawcy lub dalszemu podwykonawcy z zachowaniem terminów płatności określonych w umowie z podwykonawcą lub dalszym podwykonawcą. </w:t>
      </w:r>
    </w:p>
    <w:p w14:paraId="18580E95"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Do zawarcia przez podwykonawcę umowy z dalszym podwykonawcą jest wymagana zgoda Zamawiającego i Wykonawcy.</w:t>
      </w:r>
    </w:p>
    <w:p w14:paraId="053432E3"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Zamawiający dokona bezpośredniej zapłaty wymagalnego wynagrodzenia przysługującego podwykonawcy lub dalszemu podwykonawcy, który zawarł zaakceptowaną przez Zamawiającego umowę o podwykonawstwo, której </w:t>
      </w:r>
      <w:r w:rsidR="00FF336B">
        <w:rPr>
          <w:rFonts w:ascii="Cambria" w:hAnsi="Cambria" w:cs="Tahoma"/>
        </w:rPr>
        <w:t>przedmiotem</w:t>
      </w:r>
      <w:r w:rsidRPr="00E832D0">
        <w:rPr>
          <w:rFonts w:ascii="Cambria" w:hAnsi="Cambria" w:cs="Tahoma"/>
        </w:rPr>
        <w:t xml:space="preserve"> są roboty budowlane, lub który zawarł przedłożoną Zamawiającemu umowę o podwykonawstwo, której </w:t>
      </w:r>
      <w:r w:rsidR="00FF336B">
        <w:rPr>
          <w:rFonts w:ascii="Cambria" w:hAnsi="Cambria" w:cs="Tahoma"/>
        </w:rPr>
        <w:t>przedmiotem</w:t>
      </w:r>
      <w:r w:rsidRPr="00E832D0">
        <w:rPr>
          <w:rFonts w:ascii="Cambria" w:hAnsi="Cambria" w:cs="Tahoma"/>
        </w:rPr>
        <w:t xml:space="preserve"> są dostawy lub usługi, w przypadku uchylania się od obowiązku zapłaty</w:t>
      </w:r>
      <w:r w:rsidR="005106EE" w:rsidRPr="00E832D0">
        <w:rPr>
          <w:rFonts w:ascii="Cambria" w:hAnsi="Cambria" w:cs="Tahoma"/>
        </w:rPr>
        <w:t xml:space="preserve"> odpowiednio</w:t>
      </w:r>
      <w:r w:rsidRPr="00E832D0">
        <w:rPr>
          <w:rFonts w:ascii="Cambria" w:hAnsi="Cambria" w:cs="Tahoma"/>
        </w:rPr>
        <w:t xml:space="preserve"> przez Wykonawcę,</w:t>
      </w:r>
      <w:r w:rsidR="005106EE" w:rsidRPr="00E832D0">
        <w:rPr>
          <w:rFonts w:ascii="Cambria" w:hAnsi="Cambria" w:cs="Tahoma"/>
        </w:rPr>
        <w:t xml:space="preserve"> podwykonawcę lub dalszego podwykonawcę</w:t>
      </w:r>
      <w:r w:rsidR="00086486" w:rsidRPr="00E832D0">
        <w:rPr>
          <w:rFonts w:ascii="Cambria" w:hAnsi="Cambria" w:cs="Tahoma"/>
        </w:rPr>
        <w:t xml:space="preserve"> zamówienia na roboty budowlane.</w:t>
      </w:r>
    </w:p>
    <w:p w14:paraId="3E90F041"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 xml:space="preserve">Wynagrodzenie, o którym mowa w </w:t>
      </w:r>
      <w:r w:rsidRPr="00E832D0">
        <w:rPr>
          <w:rFonts w:ascii="Cambria" w:hAnsi="Cambria" w:cs="Tahoma"/>
          <w:b w:val="0"/>
          <w:bCs w:val="0"/>
          <w:sz w:val="22"/>
          <w:szCs w:val="22"/>
          <w:lang w:val="pl-PL"/>
        </w:rPr>
        <w:t xml:space="preserve">ust. </w:t>
      </w:r>
      <w:r w:rsidR="00086486" w:rsidRPr="00E832D0">
        <w:rPr>
          <w:rFonts w:ascii="Cambria" w:hAnsi="Cambria" w:cs="Tahoma"/>
          <w:b w:val="0"/>
          <w:bCs w:val="0"/>
          <w:sz w:val="22"/>
          <w:szCs w:val="22"/>
          <w:lang w:val="pl-PL"/>
        </w:rPr>
        <w:t>20</w:t>
      </w:r>
      <w:r w:rsidRPr="00E832D0">
        <w:rPr>
          <w:rFonts w:ascii="Cambria" w:hAnsi="Cambria" w:cs="Tahoma"/>
          <w:b w:val="0"/>
          <w:bCs w:val="0"/>
          <w:sz w:val="22"/>
          <w:szCs w:val="22"/>
        </w:rPr>
        <w:t xml:space="preserve"> powyżej dotyczy wyłącznie należności powstałych po zaakceptowaniu przez Zamawiającego umowy o podwykonawstwo, której </w:t>
      </w:r>
      <w:r w:rsidR="00FF336B">
        <w:rPr>
          <w:rFonts w:ascii="Cambria" w:hAnsi="Cambria" w:cs="Tahoma"/>
          <w:b w:val="0"/>
          <w:bCs w:val="0"/>
          <w:sz w:val="22"/>
          <w:szCs w:val="22"/>
        </w:rPr>
        <w:t>przedmiotem</w:t>
      </w:r>
      <w:r w:rsidRPr="00E832D0">
        <w:rPr>
          <w:rFonts w:ascii="Cambria" w:hAnsi="Cambria" w:cs="Tahoma"/>
          <w:b w:val="0"/>
          <w:bCs w:val="0"/>
          <w:sz w:val="22"/>
          <w:szCs w:val="22"/>
        </w:rPr>
        <w:t xml:space="preserve"> są roboty budowlane lub po przedłożeniu Zamawiającemu poświadczonej za zgodność z oryginałem kopii umowy o podwykonawstwo, której </w:t>
      </w:r>
      <w:r w:rsidR="00FF336B">
        <w:rPr>
          <w:rFonts w:ascii="Cambria" w:hAnsi="Cambria" w:cs="Tahoma"/>
          <w:b w:val="0"/>
          <w:bCs w:val="0"/>
          <w:sz w:val="22"/>
          <w:szCs w:val="22"/>
        </w:rPr>
        <w:t>przedmiotem</w:t>
      </w:r>
      <w:r w:rsidRPr="00E832D0">
        <w:rPr>
          <w:rFonts w:ascii="Cambria" w:hAnsi="Cambria" w:cs="Tahoma"/>
          <w:b w:val="0"/>
          <w:bCs w:val="0"/>
          <w:sz w:val="22"/>
          <w:szCs w:val="22"/>
        </w:rPr>
        <w:t xml:space="preserve"> są dostawy lub usługi.</w:t>
      </w:r>
    </w:p>
    <w:p w14:paraId="595DB385" w14:textId="77777777" w:rsidR="0044217A" w:rsidRPr="00E832D0" w:rsidRDefault="0044217A"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Bezpośrednia zapłata obejmuje wyłącznie należne wynagrodzenie, bez odsetek, należnych Podwykonawcy lub dalszemu Podwykonawcy. </w:t>
      </w:r>
    </w:p>
    <w:p w14:paraId="7ABCE136"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 xml:space="preserve">Przed dokonaniem bezpośredniej zapłaty, o której mowa w ust. </w:t>
      </w:r>
      <w:r w:rsidR="00086486" w:rsidRPr="00E832D0">
        <w:rPr>
          <w:rFonts w:ascii="Cambria" w:hAnsi="Cambria" w:cs="Tahoma"/>
          <w:b w:val="0"/>
          <w:bCs w:val="0"/>
          <w:sz w:val="22"/>
          <w:szCs w:val="22"/>
          <w:lang w:val="pl-PL"/>
        </w:rPr>
        <w:t>20</w:t>
      </w:r>
      <w:r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 xml:space="preserve">powyżej Zamawiający umożliwi Wykonawcy zgłoszenie uwag dotyczących zasadności bezpośredniej zapłaty wynagrodzenia podwykonawcy lub dalszemu podwykonawcy, o których mowa w ust. </w:t>
      </w:r>
      <w:r w:rsidR="00086486" w:rsidRPr="00E832D0">
        <w:rPr>
          <w:rFonts w:ascii="Cambria" w:hAnsi="Cambria" w:cs="Tahoma"/>
          <w:b w:val="0"/>
          <w:bCs w:val="0"/>
          <w:sz w:val="22"/>
          <w:szCs w:val="22"/>
          <w:lang w:val="pl-PL"/>
        </w:rPr>
        <w:t>20</w:t>
      </w:r>
      <w:r w:rsidRPr="00E832D0">
        <w:rPr>
          <w:rFonts w:ascii="Cambria" w:hAnsi="Cambria" w:cs="Tahoma"/>
          <w:b w:val="0"/>
          <w:bCs w:val="0"/>
          <w:sz w:val="22"/>
          <w:szCs w:val="22"/>
        </w:rPr>
        <w:t xml:space="preserve"> powyżej. </w:t>
      </w:r>
      <w:r w:rsidR="001370C2" w:rsidRPr="00E832D0">
        <w:rPr>
          <w:rFonts w:ascii="Cambria" w:hAnsi="Cambria" w:cs="Tahoma"/>
          <w:b w:val="0"/>
          <w:bCs w:val="0"/>
          <w:sz w:val="22"/>
          <w:szCs w:val="22"/>
          <w:lang w:val="pl-PL"/>
        </w:rPr>
        <w:t>Uwag</w:t>
      </w:r>
      <w:r w:rsidR="00284D5C" w:rsidRPr="00E832D0">
        <w:rPr>
          <w:rFonts w:ascii="Cambria" w:hAnsi="Cambria" w:cs="Tahoma"/>
          <w:b w:val="0"/>
          <w:bCs w:val="0"/>
          <w:sz w:val="22"/>
          <w:szCs w:val="22"/>
          <w:lang w:val="pl-PL"/>
        </w:rPr>
        <w:t>i</w:t>
      </w:r>
      <w:r w:rsidR="001370C2" w:rsidRPr="00E832D0">
        <w:rPr>
          <w:rFonts w:ascii="Cambria" w:hAnsi="Cambria" w:cs="Tahoma"/>
          <w:b w:val="0"/>
          <w:bCs w:val="0"/>
          <w:sz w:val="22"/>
          <w:szCs w:val="22"/>
          <w:lang w:val="pl-PL"/>
        </w:rPr>
        <w:t xml:space="preserve"> powinny zostać zgłoszone w formie pisemnej lub za pośrednictwem poczty elektronicznej, na adres </w:t>
      </w:r>
      <w:r w:rsidR="001370C2" w:rsidRPr="00E832D0">
        <w:rPr>
          <w:rFonts w:ascii="Cambria" w:hAnsi="Cambria" w:cs="Tahoma"/>
          <w:b w:val="0"/>
          <w:bCs w:val="0"/>
          <w:sz w:val="22"/>
          <w:szCs w:val="22"/>
          <w:lang w:val="pl-PL"/>
        </w:rPr>
        <w:lastRenderedPageBreak/>
        <w:t xml:space="preserve">przedstawiciela Zamawiającego wskazany § </w:t>
      </w:r>
      <w:r w:rsidR="003A586A" w:rsidRPr="00E832D0">
        <w:rPr>
          <w:rFonts w:ascii="Cambria" w:hAnsi="Cambria" w:cs="Tahoma"/>
          <w:b w:val="0"/>
          <w:bCs w:val="0"/>
          <w:sz w:val="22"/>
          <w:szCs w:val="22"/>
          <w:lang w:val="pl-PL"/>
        </w:rPr>
        <w:t>9</w:t>
      </w:r>
      <w:r w:rsidR="001370C2" w:rsidRPr="00E832D0">
        <w:rPr>
          <w:rFonts w:ascii="Cambria" w:hAnsi="Cambria" w:cs="Tahoma"/>
          <w:b w:val="0"/>
          <w:bCs w:val="0"/>
          <w:sz w:val="22"/>
          <w:szCs w:val="22"/>
          <w:lang w:val="pl-PL"/>
        </w:rPr>
        <w:t xml:space="preserve"> ust. 5 </w:t>
      </w:r>
      <w:r w:rsidR="00E5773E">
        <w:rPr>
          <w:rFonts w:ascii="Cambria" w:hAnsi="Cambria" w:cs="Tahoma"/>
          <w:b w:val="0"/>
          <w:bCs w:val="0"/>
          <w:sz w:val="22"/>
          <w:szCs w:val="22"/>
          <w:lang w:val="pl-PL"/>
        </w:rPr>
        <w:t>umowy</w:t>
      </w:r>
      <w:r w:rsidR="001370C2"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Zamawiający poinformuje Wykonawcę o terminie zgłaszania uwag, nie krótszym niż 7 dni od dnia doręczenia Wykonawcy informacji w tym zakresie.</w:t>
      </w:r>
    </w:p>
    <w:p w14:paraId="3B18C409"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W przypadku zgłoszenia uwag, o których mowa w ust.</w:t>
      </w:r>
      <w:r w:rsidR="00086486" w:rsidRPr="00E832D0">
        <w:rPr>
          <w:rFonts w:ascii="Cambria" w:hAnsi="Cambria" w:cs="Tahoma"/>
          <w:b w:val="0"/>
          <w:bCs w:val="0"/>
          <w:sz w:val="22"/>
          <w:szCs w:val="22"/>
          <w:lang w:val="pl-PL"/>
        </w:rPr>
        <w:t xml:space="preserve"> 22</w:t>
      </w:r>
      <w:r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powyżej, w terminie wskazanym przez Zamawiającego Zamawiający może:</w:t>
      </w:r>
    </w:p>
    <w:p w14:paraId="40256B01" w14:textId="77777777" w:rsidR="00992034" w:rsidRPr="00E832D0" w:rsidRDefault="00992034" w:rsidP="00513130">
      <w:pPr>
        <w:pStyle w:val="Tekstpodstawowy"/>
        <w:numPr>
          <w:ilvl w:val="1"/>
          <w:numId w:val="10"/>
        </w:numPr>
        <w:spacing w:line="276" w:lineRule="auto"/>
        <w:ind w:left="1134" w:hanging="425"/>
        <w:rPr>
          <w:rFonts w:ascii="Cambria" w:hAnsi="Cambria" w:cs="Tahoma"/>
          <w:b w:val="0"/>
          <w:bCs w:val="0"/>
          <w:sz w:val="22"/>
          <w:szCs w:val="22"/>
        </w:rPr>
      </w:pPr>
      <w:r w:rsidRPr="00E832D0">
        <w:rPr>
          <w:rFonts w:ascii="Cambria" w:hAnsi="Cambria" w:cs="Tahoma"/>
          <w:b w:val="0"/>
          <w:bCs w:val="0"/>
          <w:sz w:val="22"/>
          <w:szCs w:val="22"/>
        </w:rPr>
        <w:t>nie dokonać bezpośredniej zapłaty wynagrodzenia podwykonawcy lub dalszemu podwykonawcy, jeżeli Wykonawca wykaże niezasadność takiej zapłaty albo</w:t>
      </w:r>
    </w:p>
    <w:p w14:paraId="7686E81E" w14:textId="77777777" w:rsidR="00992034" w:rsidRPr="00E832D0" w:rsidRDefault="00992034" w:rsidP="00513130">
      <w:pPr>
        <w:pStyle w:val="Tekstpodstawowy"/>
        <w:numPr>
          <w:ilvl w:val="1"/>
          <w:numId w:val="10"/>
        </w:numPr>
        <w:spacing w:line="276" w:lineRule="auto"/>
        <w:ind w:left="1134" w:hanging="425"/>
        <w:rPr>
          <w:rFonts w:ascii="Cambria" w:hAnsi="Cambria" w:cs="Tahoma"/>
          <w:b w:val="0"/>
          <w:bCs w:val="0"/>
          <w:sz w:val="22"/>
          <w:szCs w:val="22"/>
        </w:rPr>
      </w:pPr>
      <w:r w:rsidRPr="00E832D0">
        <w:rPr>
          <w:rFonts w:ascii="Cambria" w:hAnsi="Cambria" w:cs="Tahoma"/>
          <w:b w:val="0"/>
          <w:bCs w:val="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083B02D" w14:textId="77777777" w:rsidR="00992034" w:rsidRPr="00E832D0" w:rsidRDefault="00992034" w:rsidP="00513130">
      <w:pPr>
        <w:pStyle w:val="Tekstpodstawowy"/>
        <w:numPr>
          <w:ilvl w:val="1"/>
          <w:numId w:val="10"/>
        </w:numPr>
        <w:spacing w:line="276" w:lineRule="auto"/>
        <w:ind w:left="1134" w:hanging="425"/>
        <w:rPr>
          <w:rFonts w:ascii="Cambria" w:hAnsi="Cambria" w:cs="Tahoma"/>
          <w:b w:val="0"/>
          <w:bCs w:val="0"/>
          <w:sz w:val="22"/>
          <w:szCs w:val="22"/>
        </w:rPr>
      </w:pPr>
      <w:r w:rsidRPr="00E832D0">
        <w:rPr>
          <w:rFonts w:ascii="Cambria" w:hAnsi="Cambria" w:cs="Tahoma"/>
          <w:b w:val="0"/>
          <w:bCs w:val="0"/>
          <w:sz w:val="22"/>
          <w:szCs w:val="22"/>
        </w:rPr>
        <w:t>dokonać bezpośredniej zapłaty wynagrodzenia podwykonawcy lub dalszemu podwykonawcy, jeżeli podwykonawca lub dalszy podwykonawca wykaże zasadność takiej zapłaty.</w:t>
      </w:r>
    </w:p>
    <w:p w14:paraId="470A69C4" w14:textId="77777777" w:rsidR="00992034" w:rsidRPr="00E832D0" w:rsidRDefault="00086486" w:rsidP="00513130">
      <w:pPr>
        <w:pStyle w:val="Tekstpodstawowy"/>
        <w:numPr>
          <w:ilvl w:val="0"/>
          <w:numId w:val="5"/>
        </w:numPr>
        <w:tabs>
          <w:tab w:val="left" w:pos="426"/>
        </w:tabs>
        <w:spacing w:line="276" w:lineRule="auto"/>
        <w:ind w:left="426" w:hanging="426"/>
        <w:rPr>
          <w:rFonts w:ascii="Cambria" w:eastAsia="TimesNewRoman" w:hAnsi="Cambria" w:cs="Tahoma"/>
          <w:b w:val="0"/>
          <w:bCs w:val="0"/>
          <w:sz w:val="22"/>
          <w:szCs w:val="22"/>
        </w:rPr>
      </w:pPr>
      <w:r w:rsidRPr="00E832D0">
        <w:rPr>
          <w:rFonts w:ascii="Cambria" w:hAnsi="Cambria" w:cs="Tahoma"/>
          <w:b w:val="0"/>
          <w:bCs w:val="0"/>
          <w:sz w:val="22"/>
          <w:szCs w:val="22"/>
          <w:lang w:val="pl-PL"/>
        </w:rPr>
        <w:t xml:space="preserve">W przypadku dokonania bezpośredniej zapłaty podwykonawcy lub dalszemu podwykonawcy, </w:t>
      </w:r>
      <w:r w:rsidR="00992034" w:rsidRPr="00E832D0">
        <w:rPr>
          <w:rFonts w:ascii="Cambria" w:hAnsi="Cambria" w:cs="Tahoma"/>
          <w:b w:val="0"/>
          <w:bCs w:val="0"/>
          <w:sz w:val="22"/>
          <w:szCs w:val="22"/>
        </w:rPr>
        <w:t xml:space="preserve">Zamawiający dokona potrącenia kwot zapłaconych w warunkach określonych w ust. </w:t>
      </w:r>
      <w:r w:rsidRPr="00E832D0">
        <w:rPr>
          <w:rFonts w:ascii="Cambria" w:hAnsi="Cambria" w:cs="Tahoma"/>
          <w:b w:val="0"/>
          <w:bCs w:val="0"/>
          <w:sz w:val="22"/>
          <w:szCs w:val="22"/>
          <w:lang w:val="pl-PL"/>
        </w:rPr>
        <w:t>20</w:t>
      </w:r>
      <w:r w:rsidR="00992034" w:rsidRPr="00E832D0">
        <w:rPr>
          <w:rFonts w:ascii="Cambria" w:hAnsi="Cambria" w:cs="Tahoma"/>
          <w:b w:val="0"/>
          <w:bCs w:val="0"/>
          <w:sz w:val="22"/>
          <w:szCs w:val="22"/>
          <w:lang w:val="pl-PL"/>
        </w:rPr>
        <w:t xml:space="preserve"> </w:t>
      </w:r>
      <w:r w:rsidR="00992034" w:rsidRPr="00E832D0">
        <w:rPr>
          <w:rFonts w:ascii="Cambria" w:hAnsi="Cambria" w:cs="Tahoma"/>
          <w:b w:val="0"/>
          <w:bCs w:val="0"/>
          <w:sz w:val="22"/>
          <w:szCs w:val="22"/>
        </w:rPr>
        <w:t xml:space="preserve">powyżej z </w:t>
      </w:r>
      <w:r w:rsidR="0044217A" w:rsidRPr="00E832D0">
        <w:rPr>
          <w:rFonts w:ascii="Cambria" w:hAnsi="Cambria" w:cs="Tahoma"/>
          <w:b w:val="0"/>
          <w:bCs w:val="0"/>
          <w:sz w:val="22"/>
          <w:szCs w:val="22"/>
          <w:lang w:val="pl-PL"/>
        </w:rPr>
        <w:t xml:space="preserve">wynagrodzenia należnego Wykonawcy. </w:t>
      </w:r>
    </w:p>
    <w:p w14:paraId="75885F9D" w14:textId="77777777" w:rsidR="0044217A" w:rsidRPr="00E832D0" w:rsidRDefault="0044217A"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 przypadku niemożności dokonania potrącenia, o którym mowa w ust. 25 z uwagi na brak wymagalnej wierzytelności przysługującej Wykonawcy wobec Zamawiającego, Zamawiający wezwie Wykonawcę do zapłaty w terminie nie krótszym niż 7 dni kwoty odpowiadającej kwocie wynagrodzenia wypłaconego przez Zamawiającego podwykonawcy lub dalszemu podwykonawcy.</w:t>
      </w:r>
    </w:p>
    <w:p w14:paraId="0BC8FAF5" w14:textId="77777777" w:rsidR="0044217A" w:rsidRPr="00E832D0" w:rsidRDefault="0044217A"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Konieczność wielokrotnego dokonywania bezpośredniej zapłaty podwykonawcy lub dalszemu Podwykonawcy, o których mowa w ust. 21, lub konieczność dokonania bezpośrednich zapłat na sumę większą niż 5% wartości </w:t>
      </w:r>
      <w:r w:rsidR="00E5773E">
        <w:rPr>
          <w:rFonts w:ascii="Cambria" w:hAnsi="Cambria" w:cs="Tahoma"/>
        </w:rPr>
        <w:t>wynagrodzenia</w:t>
      </w:r>
      <w:r w:rsidRPr="00E832D0">
        <w:rPr>
          <w:rFonts w:ascii="Cambria" w:hAnsi="Cambria" w:cs="Tahoma"/>
        </w:rPr>
        <w:t xml:space="preserve"> może stanowić podstawę do odstąpienia od </w:t>
      </w:r>
      <w:r w:rsidR="00E5773E">
        <w:rPr>
          <w:rFonts w:ascii="Cambria" w:hAnsi="Cambria" w:cs="Tahoma"/>
        </w:rPr>
        <w:t>umowy</w:t>
      </w:r>
      <w:r w:rsidRPr="00E832D0">
        <w:rPr>
          <w:rFonts w:ascii="Cambria" w:hAnsi="Cambria" w:cs="Tahoma"/>
        </w:rPr>
        <w:t xml:space="preserve"> przez Zamawiającego.</w:t>
      </w:r>
    </w:p>
    <w:p w14:paraId="3850324A"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Jakiekolwiek roszczenie Wykonawcy do Zamawiającego przewidziane </w:t>
      </w:r>
      <w:r w:rsidR="00E5773E">
        <w:rPr>
          <w:rFonts w:ascii="Cambria" w:hAnsi="Cambria" w:cs="Tahoma"/>
        </w:rPr>
        <w:t>umowie</w:t>
      </w:r>
      <w:r w:rsidRPr="00E832D0">
        <w:rPr>
          <w:rFonts w:ascii="Cambria" w:hAnsi="Cambria" w:cs="Tahoma"/>
        </w:rPr>
        <w:t xml:space="preserve"> wygasa w zakresie, w jakim Zamawiający dokonał zapłaty na rzecz podwykonawców lub dalszych podwykonawców.</w:t>
      </w:r>
    </w:p>
    <w:p w14:paraId="77A61DF1" w14:textId="77777777" w:rsidR="00F7459C" w:rsidRPr="00E832D0" w:rsidRDefault="00F7459C"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 przypadku braku możliwości potrącenia kwoty zapłaconej Podwykonawcy, Wykonawca zwróci w całości wypłaconą przez Zamawiającego kwotę (łącznie ze wszystkimi kosztami ubocznymi związanymi z tą wypłatą), odnosi się to również do umów na dostawy i usługi.</w:t>
      </w:r>
    </w:p>
    <w:p w14:paraId="3AD79752" w14:textId="77777777" w:rsidR="00992034" w:rsidRPr="00E832D0" w:rsidRDefault="00992034" w:rsidP="00513130">
      <w:pPr>
        <w:tabs>
          <w:tab w:val="left" w:pos="426"/>
          <w:tab w:val="left" w:pos="567"/>
        </w:tabs>
        <w:autoSpaceDE w:val="0"/>
        <w:spacing w:after="0"/>
        <w:ind w:left="426"/>
        <w:jc w:val="both"/>
        <w:rPr>
          <w:rFonts w:ascii="Cambria" w:hAnsi="Cambria" w:cs="Tahoma"/>
        </w:rPr>
      </w:pPr>
    </w:p>
    <w:p w14:paraId="7BD4E67F" w14:textId="77777777" w:rsidR="00992034" w:rsidRPr="00E832D0" w:rsidRDefault="00D75B56" w:rsidP="00513130">
      <w:pPr>
        <w:pStyle w:val="Tekstpodstawowy31"/>
        <w:spacing w:line="276" w:lineRule="auto"/>
        <w:rPr>
          <w:rFonts w:ascii="Cambria" w:hAnsi="Cambria" w:cs="Tahoma"/>
          <w:b/>
          <w:sz w:val="22"/>
          <w:szCs w:val="22"/>
        </w:rPr>
      </w:pPr>
      <w:r w:rsidRPr="00E832D0">
        <w:rPr>
          <w:rFonts w:ascii="Cambria" w:hAnsi="Cambria" w:cs="Tahoma"/>
          <w:b/>
          <w:sz w:val="22"/>
          <w:szCs w:val="22"/>
        </w:rPr>
        <w:t xml:space="preserve">§ </w:t>
      </w:r>
      <w:r w:rsidR="008703AA" w:rsidRPr="00E832D0">
        <w:rPr>
          <w:rFonts w:ascii="Cambria" w:hAnsi="Cambria" w:cs="Tahoma"/>
          <w:b/>
          <w:sz w:val="22"/>
          <w:szCs w:val="22"/>
        </w:rPr>
        <w:t>7</w:t>
      </w:r>
    </w:p>
    <w:p w14:paraId="319BA1CE" w14:textId="77777777" w:rsidR="00992034" w:rsidRPr="009F2155" w:rsidRDefault="00992034" w:rsidP="009F2155">
      <w:pPr>
        <w:pStyle w:val="Tekstpodstawowy31"/>
        <w:spacing w:line="276" w:lineRule="auto"/>
        <w:rPr>
          <w:rFonts w:ascii="Cambria" w:hAnsi="Cambria" w:cs="Tahoma"/>
          <w:b/>
          <w:sz w:val="22"/>
          <w:szCs w:val="22"/>
        </w:rPr>
      </w:pPr>
      <w:r w:rsidRPr="00E832D0">
        <w:rPr>
          <w:rFonts w:ascii="Cambria" w:hAnsi="Cambria" w:cs="Tahoma"/>
          <w:b/>
          <w:sz w:val="22"/>
          <w:szCs w:val="22"/>
        </w:rPr>
        <w:t xml:space="preserve">Obowiązki Wykonawcy </w:t>
      </w:r>
    </w:p>
    <w:p w14:paraId="3A9B257E" w14:textId="77777777" w:rsidR="00992034" w:rsidRPr="00E832D0" w:rsidRDefault="0001391A" w:rsidP="00513130">
      <w:pPr>
        <w:numPr>
          <w:ilvl w:val="3"/>
          <w:numId w:val="19"/>
        </w:numPr>
        <w:tabs>
          <w:tab w:val="left" w:pos="426"/>
          <w:tab w:val="left" w:pos="567"/>
        </w:tabs>
        <w:autoSpaceDE w:val="0"/>
        <w:spacing w:after="0"/>
        <w:ind w:left="426" w:hanging="284"/>
        <w:jc w:val="both"/>
        <w:rPr>
          <w:rFonts w:ascii="Cambria" w:hAnsi="Cambria" w:cs="Tahoma"/>
        </w:rPr>
      </w:pPr>
      <w:r w:rsidRPr="00E832D0">
        <w:rPr>
          <w:rFonts w:ascii="Cambria" w:hAnsi="Cambria" w:cs="Tahoma"/>
        </w:rPr>
        <w:t xml:space="preserve">W celu prawidłowego wykonania </w:t>
      </w:r>
      <w:r w:rsidR="00E5773E">
        <w:rPr>
          <w:rFonts w:ascii="Cambria" w:hAnsi="Cambria" w:cs="Tahoma"/>
        </w:rPr>
        <w:t>przedmiotu</w:t>
      </w:r>
      <w:r w:rsidR="00FF336B">
        <w:rPr>
          <w:rFonts w:ascii="Cambria" w:hAnsi="Cambria" w:cs="Tahoma"/>
        </w:rPr>
        <w:t xml:space="preserve"> umowy</w:t>
      </w:r>
      <w:r w:rsidR="00992034" w:rsidRPr="00E832D0">
        <w:rPr>
          <w:rFonts w:ascii="Cambria" w:hAnsi="Cambria" w:cs="Tahoma"/>
        </w:rPr>
        <w:t xml:space="preserve"> Wykonawca zobowiązuje się </w:t>
      </w:r>
      <w:r w:rsidR="00992034" w:rsidRPr="00E832D0">
        <w:rPr>
          <w:rFonts w:ascii="Cambria" w:hAnsi="Cambria" w:cs="Tahoma"/>
        </w:rPr>
        <w:br/>
        <w:t>w szczególności do:</w:t>
      </w:r>
    </w:p>
    <w:p w14:paraId="6CFA1B74" w14:textId="2CDCC489" w:rsidR="00992034" w:rsidRPr="00E832D0" w:rsidRDefault="00992034" w:rsidP="00993044">
      <w:pPr>
        <w:numPr>
          <w:ilvl w:val="0"/>
          <w:numId w:val="33"/>
        </w:numPr>
        <w:tabs>
          <w:tab w:val="left" w:pos="709"/>
        </w:tabs>
        <w:spacing w:after="0"/>
        <w:jc w:val="both"/>
        <w:rPr>
          <w:rFonts w:ascii="Cambria" w:hAnsi="Cambria" w:cs="Tahoma"/>
        </w:rPr>
      </w:pPr>
      <w:r w:rsidRPr="00E832D0">
        <w:rPr>
          <w:rFonts w:ascii="Cambria" w:eastAsia="SimSun" w:hAnsi="Cambria" w:cs="Tahoma"/>
        </w:rPr>
        <w:t xml:space="preserve">przejęcia </w:t>
      </w:r>
      <w:r w:rsidR="00E65C85" w:rsidRPr="00E832D0">
        <w:rPr>
          <w:rFonts w:ascii="Cambria" w:eastAsia="SimSun" w:hAnsi="Cambria" w:cs="Tahoma"/>
        </w:rPr>
        <w:t>placu robót</w:t>
      </w:r>
      <w:r w:rsidRPr="00E832D0">
        <w:rPr>
          <w:rFonts w:ascii="Cambria" w:eastAsia="SimSun" w:hAnsi="Cambria" w:cs="Tahoma"/>
        </w:rPr>
        <w:t xml:space="preserve"> na zasada</w:t>
      </w:r>
      <w:r w:rsidR="007F67E9" w:rsidRPr="00E832D0">
        <w:rPr>
          <w:rFonts w:ascii="Cambria" w:eastAsia="SimSun" w:hAnsi="Cambria" w:cs="Tahoma"/>
        </w:rPr>
        <w:t xml:space="preserve">ch i w terminie </w:t>
      </w:r>
      <w:r w:rsidR="001F70BB">
        <w:rPr>
          <w:rFonts w:ascii="Cambria" w:eastAsia="SimSun" w:hAnsi="Cambria" w:cs="Tahoma"/>
        </w:rPr>
        <w:t>7 dni od podpisania umowy</w:t>
      </w:r>
      <w:r w:rsidRPr="00E832D0">
        <w:rPr>
          <w:rFonts w:ascii="Cambria" w:eastAsia="SimSun" w:hAnsi="Cambria" w:cs="Tahoma"/>
        </w:rPr>
        <w:t xml:space="preserve"> oraz do </w:t>
      </w:r>
      <w:r w:rsidRPr="00E832D0">
        <w:rPr>
          <w:rFonts w:ascii="Cambria" w:hAnsi="Cambria" w:cs="Tahoma"/>
        </w:rPr>
        <w:t>koordynacji robót własnych;</w:t>
      </w:r>
    </w:p>
    <w:p w14:paraId="51FC1252" w14:textId="77777777" w:rsidR="007C5395" w:rsidRPr="00F9736D" w:rsidRDefault="00957EB8" w:rsidP="00993044">
      <w:pPr>
        <w:numPr>
          <w:ilvl w:val="0"/>
          <w:numId w:val="33"/>
        </w:numPr>
        <w:tabs>
          <w:tab w:val="left" w:pos="709"/>
        </w:tabs>
        <w:spacing w:after="0"/>
        <w:jc w:val="both"/>
        <w:rPr>
          <w:rFonts w:ascii="Cambria" w:hAnsi="Cambria" w:cs="Tahoma"/>
        </w:rPr>
      </w:pPr>
      <w:r w:rsidRPr="00F9736D">
        <w:rPr>
          <w:rFonts w:ascii="Cambria" w:hAnsi="Cambria" w:cs="Tahoma"/>
        </w:rPr>
        <w:t xml:space="preserve">wyznaczenia </w:t>
      </w:r>
      <w:r w:rsidR="00F9736D">
        <w:rPr>
          <w:rFonts w:ascii="Cambria" w:hAnsi="Cambria" w:cs="Tahoma"/>
        </w:rPr>
        <w:t>osoby odpowiedzialnej za realizację inwestycji, natomiast w przypadkach wymaganych przez prawo budowlane kierownika budowy/robót</w:t>
      </w:r>
      <w:r w:rsidR="000C4FDE" w:rsidRPr="00F9736D">
        <w:rPr>
          <w:rFonts w:ascii="Cambria" w:hAnsi="Cambria" w:cs="Tahoma"/>
        </w:rPr>
        <w:t xml:space="preserve">, </w:t>
      </w:r>
      <w:r w:rsidR="007C5395" w:rsidRPr="00F9736D">
        <w:rPr>
          <w:rFonts w:ascii="Cambria" w:hAnsi="Cambria" w:cs="Tahoma"/>
        </w:rPr>
        <w:t>któr</w:t>
      </w:r>
      <w:r w:rsidR="00965B9A" w:rsidRPr="00F9736D">
        <w:rPr>
          <w:rFonts w:ascii="Cambria" w:hAnsi="Cambria" w:cs="Tahoma"/>
        </w:rPr>
        <w:t>y</w:t>
      </w:r>
      <w:r w:rsidR="007C5395" w:rsidRPr="00F9736D">
        <w:rPr>
          <w:rFonts w:ascii="Cambria" w:hAnsi="Cambria" w:cs="Tahoma"/>
        </w:rPr>
        <w:t xml:space="preserve"> posiada wymagane uprawnienia budowlane, wiedzę i doświadczenie i </w:t>
      </w:r>
      <w:r w:rsidR="00965B9A" w:rsidRPr="00F9736D">
        <w:rPr>
          <w:rFonts w:ascii="Cambria" w:hAnsi="Cambria" w:cs="Tahoma"/>
        </w:rPr>
        <w:t>jest</w:t>
      </w:r>
      <w:r w:rsidRPr="00F9736D">
        <w:rPr>
          <w:rFonts w:ascii="Cambria" w:hAnsi="Cambria" w:cs="Tahoma"/>
        </w:rPr>
        <w:t xml:space="preserve"> upoważni</w:t>
      </w:r>
      <w:r w:rsidR="00965B9A" w:rsidRPr="00F9736D">
        <w:rPr>
          <w:rFonts w:ascii="Cambria" w:hAnsi="Cambria" w:cs="Tahoma"/>
        </w:rPr>
        <w:t>ony</w:t>
      </w:r>
      <w:r w:rsidRPr="00F9736D">
        <w:rPr>
          <w:rFonts w:ascii="Cambria" w:hAnsi="Cambria" w:cs="Tahoma"/>
        </w:rPr>
        <w:t xml:space="preserve"> </w:t>
      </w:r>
      <w:r w:rsidR="007C5395" w:rsidRPr="00F9736D">
        <w:rPr>
          <w:rFonts w:ascii="Cambria" w:hAnsi="Cambria" w:cs="Tahoma"/>
        </w:rPr>
        <w:t>do podejmowania wszelkich decyzji, w tym decyzji skutkujących fin</w:t>
      </w:r>
      <w:r w:rsidR="00A8721B" w:rsidRPr="00F9736D">
        <w:rPr>
          <w:rFonts w:ascii="Cambria" w:hAnsi="Cambria" w:cs="Tahoma"/>
        </w:rPr>
        <w:t xml:space="preserve">ansowo, dotyczących realizacji </w:t>
      </w:r>
      <w:r w:rsidR="00E5773E">
        <w:rPr>
          <w:rFonts w:ascii="Cambria" w:hAnsi="Cambria" w:cs="Tahoma"/>
        </w:rPr>
        <w:t>przedmiotu</w:t>
      </w:r>
      <w:r w:rsidR="00FF336B">
        <w:rPr>
          <w:rFonts w:ascii="Cambria" w:hAnsi="Cambria" w:cs="Tahoma"/>
        </w:rPr>
        <w:t xml:space="preserve"> umowy</w:t>
      </w:r>
      <w:r w:rsidRPr="00F9736D">
        <w:rPr>
          <w:rFonts w:ascii="Cambria" w:hAnsi="Cambria" w:cs="Tahoma"/>
        </w:rPr>
        <w:t>, pełniących</w:t>
      </w:r>
      <w:r w:rsidR="007C5395" w:rsidRPr="00F9736D">
        <w:rPr>
          <w:rFonts w:ascii="Cambria" w:hAnsi="Cambria" w:cs="Tahoma"/>
        </w:rPr>
        <w:t xml:space="preserve"> bezpośredni nadzór nad podległymi pracownikami, współp</w:t>
      </w:r>
      <w:r w:rsidR="00FD234D" w:rsidRPr="00F9736D">
        <w:rPr>
          <w:rFonts w:ascii="Cambria" w:hAnsi="Cambria" w:cs="Tahoma"/>
        </w:rPr>
        <w:t>racownikami lub kontrahentami (</w:t>
      </w:r>
      <w:r w:rsidR="007C5395" w:rsidRPr="00F9736D">
        <w:rPr>
          <w:rFonts w:ascii="Cambria" w:hAnsi="Cambria" w:cs="Tahoma"/>
        </w:rPr>
        <w:t>podwykona</w:t>
      </w:r>
      <w:r w:rsidR="00FD234D" w:rsidRPr="00F9736D">
        <w:rPr>
          <w:rFonts w:ascii="Cambria" w:hAnsi="Cambria" w:cs="Tahoma"/>
        </w:rPr>
        <w:t>wcami i dalszymi podwykonawcami</w:t>
      </w:r>
      <w:r w:rsidR="007C5395" w:rsidRPr="00F9736D">
        <w:rPr>
          <w:rFonts w:ascii="Cambria" w:hAnsi="Cambria" w:cs="Tahoma"/>
        </w:rPr>
        <w:t>) i któ</w:t>
      </w:r>
      <w:r w:rsidR="00965B9A" w:rsidRPr="00F9736D">
        <w:rPr>
          <w:rFonts w:ascii="Cambria" w:hAnsi="Cambria" w:cs="Tahoma"/>
        </w:rPr>
        <w:t>ry</w:t>
      </w:r>
      <w:r w:rsidRPr="00F9736D">
        <w:rPr>
          <w:rFonts w:ascii="Cambria" w:hAnsi="Cambria" w:cs="Tahoma"/>
        </w:rPr>
        <w:t xml:space="preserve"> zobowiąza</w:t>
      </w:r>
      <w:r w:rsidR="00965B9A" w:rsidRPr="00F9736D">
        <w:rPr>
          <w:rFonts w:ascii="Cambria" w:hAnsi="Cambria" w:cs="Tahoma"/>
        </w:rPr>
        <w:t>ny</w:t>
      </w:r>
      <w:r w:rsidRPr="00F9736D">
        <w:rPr>
          <w:rFonts w:ascii="Cambria" w:hAnsi="Cambria" w:cs="Tahoma"/>
        </w:rPr>
        <w:t xml:space="preserve"> </w:t>
      </w:r>
      <w:r w:rsidR="00965B9A" w:rsidRPr="00F9736D">
        <w:rPr>
          <w:rFonts w:ascii="Cambria" w:hAnsi="Cambria" w:cs="Tahoma"/>
        </w:rPr>
        <w:t>jest</w:t>
      </w:r>
      <w:r w:rsidR="007C5395" w:rsidRPr="00F9736D">
        <w:rPr>
          <w:rFonts w:ascii="Cambria" w:hAnsi="Cambria" w:cs="Tahoma"/>
        </w:rPr>
        <w:t xml:space="preserve"> uczestniczyć w naradach koordynacyjnych na każdorazowe żądanie Zamawiającego;</w:t>
      </w:r>
      <w:r w:rsidR="008F2FA0" w:rsidRPr="00F9736D">
        <w:rPr>
          <w:rFonts w:ascii="Cambria" w:hAnsi="Cambria" w:cs="Tahoma"/>
        </w:rPr>
        <w:t xml:space="preserve"> </w:t>
      </w:r>
    </w:p>
    <w:p w14:paraId="4E57C442" w14:textId="4F791CFF"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zapewnienia </w:t>
      </w:r>
      <w:r w:rsidR="00596C15" w:rsidRPr="00E832D0">
        <w:rPr>
          <w:rFonts w:ascii="Cambria" w:hAnsi="Cambria" w:cs="Tahoma"/>
        </w:rPr>
        <w:t xml:space="preserve">udziału w wykonaniu </w:t>
      </w:r>
      <w:r w:rsidR="00E5773E">
        <w:rPr>
          <w:rFonts w:ascii="Cambria" w:hAnsi="Cambria" w:cs="Tahoma"/>
        </w:rPr>
        <w:t>przedmiotu</w:t>
      </w:r>
      <w:r w:rsidR="00FF336B">
        <w:rPr>
          <w:rFonts w:ascii="Cambria" w:hAnsi="Cambria" w:cs="Tahoma"/>
        </w:rPr>
        <w:t xml:space="preserve"> umowy</w:t>
      </w:r>
      <w:r w:rsidR="00596C15" w:rsidRPr="00E832D0">
        <w:rPr>
          <w:rFonts w:ascii="Cambria" w:hAnsi="Cambria" w:cs="Tahoma"/>
        </w:rPr>
        <w:t xml:space="preserve"> </w:t>
      </w:r>
      <w:r w:rsidRPr="00E832D0">
        <w:rPr>
          <w:rFonts w:ascii="Cambria" w:hAnsi="Cambria" w:cs="Tahoma"/>
        </w:rPr>
        <w:t>wykwalifikowanego personelu</w:t>
      </w:r>
      <w:r w:rsidR="000F726E">
        <w:rPr>
          <w:rFonts w:ascii="Cambria" w:hAnsi="Cambria" w:cs="Tahoma"/>
        </w:rPr>
        <w:t>,</w:t>
      </w:r>
    </w:p>
    <w:p w14:paraId="1810E41B"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korzystania wyłącznie ze sprawnych techniczne maszyn i urządzeń. Na każde żądanie </w:t>
      </w:r>
      <w:r w:rsidR="00A436E1" w:rsidRPr="00E832D0">
        <w:rPr>
          <w:rFonts w:ascii="Cambria" w:hAnsi="Cambria" w:cs="Tahoma"/>
        </w:rPr>
        <w:t xml:space="preserve">przedstawiciela Zamawiającego </w:t>
      </w:r>
      <w:r w:rsidRPr="00E832D0">
        <w:rPr>
          <w:rFonts w:ascii="Cambria" w:hAnsi="Cambria" w:cs="Tahoma"/>
        </w:rPr>
        <w:t xml:space="preserve">Wykonawca przedstawi wszelkie dokumenty wymagane dla </w:t>
      </w:r>
      <w:r w:rsidRPr="00E832D0">
        <w:rPr>
          <w:rFonts w:ascii="Cambria" w:hAnsi="Cambria" w:cs="Tahoma"/>
        </w:rPr>
        <w:lastRenderedPageBreak/>
        <w:t>dopuszczenia do eksploatacji używanych maszyn i urządzeń. Dotyczy to także m</w:t>
      </w:r>
      <w:r w:rsidR="00FD234D" w:rsidRPr="00E832D0">
        <w:rPr>
          <w:rFonts w:ascii="Cambria" w:hAnsi="Cambria" w:cs="Tahoma"/>
        </w:rPr>
        <w:t>aszyn i urządzeń kontrahentów (</w:t>
      </w:r>
      <w:r w:rsidRPr="00E832D0">
        <w:rPr>
          <w:rFonts w:ascii="Cambria" w:hAnsi="Cambria" w:cs="Tahoma"/>
        </w:rPr>
        <w:t>podwykonawców i d</w:t>
      </w:r>
      <w:r w:rsidR="00FD234D" w:rsidRPr="00E832D0">
        <w:rPr>
          <w:rFonts w:ascii="Cambria" w:hAnsi="Cambria" w:cs="Tahoma"/>
        </w:rPr>
        <w:t>alszych podwykonawców Wykonawcy</w:t>
      </w:r>
      <w:r w:rsidRPr="00E832D0">
        <w:rPr>
          <w:rFonts w:ascii="Cambria" w:hAnsi="Cambria" w:cs="Tahoma"/>
        </w:rPr>
        <w:t>);</w:t>
      </w:r>
    </w:p>
    <w:p w14:paraId="5B0BA843"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zabezpieczenia materiałów i środków produkcji niezbędnych do prawidłowego wykonania robót;</w:t>
      </w:r>
    </w:p>
    <w:p w14:paraId="694304FA" w14:textId="77777777" w:rsidR="008E677B" w:rsidRPr="00E832D0" w:rsidRDefault="00BA0466" w:rsidP="00993044">
      <w:pPr>
        <w:numPr>
          <w:ilvl w:val="0"/>
          <w:numId w:val="33"/>
        </w:numPr>
        <w:tabs>
          <w:tab w:val="left" w:pos="709"/>
        </w:tabs>
        <w:spacing w:after="0"/>
        <w:jc w:val="both"/>
        <w:rPr>
          <w:rFonts w:ascii="Cambria" w:hAnsi="Cambria" w:cs="Tahoma"/>
        </w:rPr>
      </w:pPr>
      <w:r w:rsidRPr="00E832D0">
        <w:rPr>
          <w:rFonts w:ascii="Cambria" w:hAnsi="Cambria" w:cs="Tahoma"/>
        </w:rPr>
        <w:t>zapewni</w:t>
      </w:r>
      <w:r w:rsidR="00783139">
        <w:rPr>
          <w:rFonts w:ascii="Cambria" w:hAnsi="Cambria" w:cs="Tahoma"/>
        </w:rPr>
        <w:t>enia</w:t>
      </w:r>
      <w:r w:rsidRPr="00E832D0">
        <w:rPr>
          <w:rFonts w:ascii="Cambria" w:hAnsi="Cambria" w:cs="Tahoma"/>
        </w:rPr>
        <w:t xml:space="preserve"> prowadzen</w:t>
      </w:r>
      <w:r w:rsidR="00082C29" w:rsidRPr="00E832D0">
        <w:rPr>
          <w:rFonts w:ascii="Cambria" w:hAnsi="Cambria" w:cs="Tahoma"/>
        </w:rPr>
        <w:t>i</w:t>
      </w:r>
      <w:r w:rsidR="00783139">
        <w:rPr>
          <w:rFonts w:ascii="Cambria" w:hAnsi="Cambria" w:cs="Tahoma"/>
        </w:rPr>
        <w:t>a</w:t>
      </w:r>
      <w:r w:rsidR="00082C29" w:rsidRPr="00E832D0">
        <w:rPr>
          <w:rFonts w:ascii="Cambria" w:hAnsi="Cambria" w:cs="Tahoma"/>
        </w:rPr>
        <w:t xml:space="preserve"> </w:t>
      </w:r>
      <w:r w:rsidR="00992034" w:rsidRPr="00E832D0">
        <w:rPr>
          <w:rFonts w:ascii="Cambria" w:hAnsi="Cambria" w:cs="Tahoma"/>
        </w:rPr>
        <w:t>dziennika</w:t>
      </w:r>
      <w:r w:rsidR="00E65C85" w:rsidRPr="00E832D0">
        <w:rPr>
          <w:rFonts w:ascii="Cambria" w:hAnsi="Cambria" w:cs="Tahoma"/>
        </w:rPr>
        <w:t xml:space="preserve"> </w:t>
      </w:r>
      <w:r w:rsidR="000C4FDE" w:rsidRPr="00E832D0">
        <w:rPr>
          <w:rFonts w:ascii="Cambria" w:hAnsi="Cambria" w:cs="Tahoma"/>
        </w:rPr>
        <w:t>budowy</w:t>
      </w:r>
      <w:r w:rsidR="00992034" w:rsidRPr="00E832D0">
        <w:rPr>
          <w:rFonts w:ascii="Cambria" w:hAnsi="Cambria" w:cs="Tahoma"/>
        </w:rPr>
        <w:t>, organizowania oraz uczestniczenia w naradach koordynacyjnych na każdorazowe żądanie Zamawiającego;</w:t>
      </w:r>
    </w:p>
    <w:p w14:paraId="4B22E793"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przestrzegania przepisów prawa budowlanego, bezpieczeństwa i higieny pracy, bezpieczeństwa przeciwpożarowego, oznakowania i wyposażenia </w:t>
      </w:r>
      <w:r w:rsidR="00E65C85" w:rsidRPr="00E832D0">
        <w:rPr>
          <w:rFonts w:ascii="Cambria" w:hAnsi="Cambria" w:cs="Tahoma"/>
        </w:rPr>
        <w:t>placu robót</w:t>
      </w:r>
      <w:r w:rsidRPr="00E832D0">
        <w:rPr>
          <w:rFonts w:ascii="Cambria" w:hAnsi="Cambria" w:cs="Tahoma"/>
        </w:rPr>
        <w:t xml:space="preserve"> w sprzęt p. poż., umożliwienia wstępu na teren budowy pracownikom organów nadzoru budowlanego celem dokonania kontroli i udzielanie im informacji i danych wymaganych przepisami;</w:t>
      </w:r>
    </w:p>
    <w:p w14:paraId="151ADCCE"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wykonywania poleceń </w:t>
      </w:r>
      <w:r w:rsidR="008959C2" w:rsidRPr="00E832D0">
        <w:rPr>
          <w:rFonts w:ascii="Cambria" w:hAnsi="Cambria" w:cs="Tahoma"/>
        </w:rPr>
        <w:t>przedstawiciela Zamawiającego</w:t>
      </w:r>
      <w:r w:rsidRPr="00E832D0">
        <w:rPr>
          <w:rFonts w:ascii="Cambria" w:hAnsi="Cambria" w:cs="Tahoma"/>
        </w:rPr>
        <w:t>, w tym w szczególności w zakresie wykonywani</w:t>
      </w:r>
      <w:r w:rsidR="002432B4" w:rsidRPr="00E832D0">
        <w:rPr>
          <w:rFonts w:ascii="Cambria" w:hAnsi="Cambria" w:cs="Tahoma"/>
        </w:rPr>
        <w:t xml:space="preserve">a robót stanowiących wykonanie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w godzinach uzgodnionych z nadzorem inwestorskim;</w:t>
      </w:r>
    </w:p>
    <w:p w14:paraId="42957B9D"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utrzymywania terenu </w:t>
      </w:r>
      <w:r w:rsidR="007B784F" w:rsidRPr="00E832D0">
        <w:rPr>
          <w:rFonts w:ascii="Cambria" w:hAnsi="Cambria" w:cs="Tahoma"/>
        </w:rPr>
        <w:t>robót</w:t>
      </w:r>
      <w:r w:rsidRPr="00E832D0">
        <w:rPr>
          <w:rFonts w:ascii="Cambria" w:hAnsi="Cambria" w:cs="Tahoma"/>
        </w:rPr>
        <w:t xml:space="preserve"> w należytym stanie, wolnym od przeszkód, usuwania na bieżąco zbędnych materiałów, odpadów i śmieci na swój koszt, utrzymania ładu </w:t>
      </w:r>
      <w:r w:rsidR="005909AB" w:rsidRPr="00E832D0">
        <w:rPr>
          <w:rFonts w:ascii="Cambria" w:hAnsi="Cambria" w:cs="Tahoma"/>
        </w:rPr>
        <w:t xml:space="preserve">i porządku w czasie realizacji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pod rygorem wykonania prac porządkowych przez Zamawiającego na koszt Wykonawcy;</w:t>
      </w:r>
    </w:p>
    <w:p w14:paraId="473EE59F"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prowadzenia robót w sposób zapewniający uniknięcie zanieczyszczenia odpadami stałymi jak i ciekłymi w tym nie dopuszczenia do zanieczyszczenia środowiska gruntowo – wodnego;</w:t>
      </w:r>
    </w:p>
    <w:p w14:paraId="52FBEBF0"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utrzymania właściwego porządku przy wyjeździe z </w:t>
      </w:r>
      <w:r w:rsidR="00E65C85" w:rsidRPr="00E832D0">
        <w:rPr>
          <w:rFonts w:ascii="Cambria" w:hAnsi="Cambria" w:cs="Tahoma"/>
        </w:rPr>
        <w:t>placu robót</w:t>
      </w:r>
      <w:r w:rsidRPr="00E832D0">
        <w:rPr>
          <w:rFonts w:ascii="Cambria" w:hAnsi="Cambria" w:cs="Tahoma"/>
        </w:rPr>
        <w:t xml:space="preserve"> na drogi publiczne;</w:t>
      </w:r>
    </w:p>
    <w:p w14:paraId="34C9A654" w14:textId="77777777" w:rsidR="00DC2371" w:rsidRPr="00E832D0" w:rsidRDefault="00DC2371" w:rsidP="00993044">
      <w:pPr>
        <w:numPr>
          <w:ilvl w:val="0"/>
          <w:numId w:val="33"/>
        </w:numPr>
        <w:tabs>
          <w:tab w:val="left" w:pos="709"/>
        </w:tabs>
        <w:spacing w:after="0"/>
        <w:jc w:val="both"/>
        <w:rPr>
          <w:rFonts w:ascii="Cambria" w:hAnsi="Cambria" w:cs="Tahoma"/>
        </w:rPr>
      </w:pPr>
      <w:r w:rsidRPr="00E832D0">
        <w:rPr>
          <w:rFonts w:ascii="Cambria" w:hAnsi="Cambria" w:cs="Tahoma"/>
        </w:rPr>
        <w:t>zgłaszania do odbioru robót zanikających lub ulegających zakryciu – w terminie nie krótszym niż na 3 dni przed planowanym ich zakryciem lub zanikiem pod rygorem nie dokonania ich odbioru przez Zamawiającego</w:t>
      </w:r>
      <w:r w:rsidR="00731AC6" w:rsidRPr="00E832D0">
        <w:rPr>
          <w:rFonts w:ascii="Cambria" w:hAnsi="Cambria" w:cs="Tahoma"/>
        </w:rPr>
        <w:t>;</w:t>
      </w:r>
      <w:r w:rsidRPr="00E832D0">
        <w:rPr>
          <w:rFonts w:ascii="Cambria" w:hAnsi="Cambria" w:cs="Tahoma"/>
        </w:rPr>
        <w:t xml:space="preserve"> </w:t>
      </w:r>
      <w:r w:rsidR="00731AC6" w:rsidRPr="00E832D0">
        <w:rPr>
          <w:rFonts w:ascii="Cambria" w:hAnsi="Cambria" w:cs="Tahoma"/>
        </w:rPr>
        <w:t>j</w:t>
      </w:r>
      <w:r w:rsidRPr="00E832D0">
        <w:rPr>
          <w:rFonts w:ascii="Cambria" w:hAnsi="Cambria" w:cs="Tahoma"/>
        </w:rPr>
        <w:t xml:space="preserve">eżeli Wykonawca nie dokona zgłoszenia </w:t>
      </w:r>
      <w:r w:rsidR="00731AC6" w:rsidRPr="00E832D0">
        <w:rPr>
          <w:rFonts w:ascii="Cambria" w:hAnsi="Cambria" w:cs="Tahoma"/>
        </w:rPr>
        <w:t xml:space="preserve">gotowości do odbioru </w:t>
      </w:r>
      <w:r w:rsidRPr="00E832D0">
        <w:rPr>
          <w:rFonts w:ascii="Cambria" w:hAnsi="Cambria" w:cs="Tahoma"/>
        </w:rPr>
        <w:t>w</w:t>
      </w:r>
      <w:r w:rsidR="00731AC6" w:rsidRPr="00E832D0">
        <w:rPr>
          <w:rFonts w:ascii="Cambria" w:hAnsi="Cambria" w:cs="Tahoma"/>
        </w:rPr>
        <w:t>e wskazanym</w:t>
      </w:r>
      <w:r w:rsidRPr="00E832D0">
        <w:rPr>
          <w:rFonts w:ascii="Cambria" w:hAnsi="Cambria" w:cs="Tahoma"/>
        </w:rPr>
        <w:t xml:space="preserve"> terminie, zobowiązany </w:t>
      </w:r>
      <w:r w:rsidR="00731AC6" w:rsidRPr="00E832D0">
        <w:rPr>
          <w:rFonts w:ascii="Cambria" w:hAnsi="Cambria" w:cs="Tahoma"/>
        </w:rPr>
        <w:t xml:space="preserve">będzie </w:t>
      </w:r>
      <w:r w:rsidRPr="00E832D0">
        <w:rPr>
          <w:rFonts w:ascii="Cambria" w:hAnsi="Cambria" w:cs="Tahoma"/>
        </w:rPr>
        <w:t>odkryć roboty lub wykonać otwory niezbędne do zbadania robót, a następnie, po dokonaniu odbioru, przywrócić roboty do stanu poprzedniego (sprzed odkrycia lub wykonania otworów) na swó</w:t>
      </w:r>
      <w:r w:rsidRPr="00E832D0">
        <w:rPr>
          <w:rFonts w:ascii="Cambria" w:hAnsi="Cambria" w:cs="Tahoma"/>
          <w:strike/>
        </w:rPr>
        <w:t>j</w:t>
      </w:r>
      <w:r w:rsidRPr="00E832D0">
        <w:rPr>
          <w:rFonts w:ascii="Cambria" w:hAnsi="Cambria" w:cs="Tahoma"/>
        </w:rPr>
        <w:t xml:space="preserve"> koszt i ryzyko</w:t>
      </w:r>
      <w:r w:rsidR="007F67E9" w:rsidRPr="00E832D0">
        <w:rPr>
          <w:rFonts w:ascii="Cambria" w:hAnsi="Cambria" w:cs="Tahoma"/>
        </w:rPr>
        <w:t>;</w:t>
      </w:r>
    </w:p>
    <w:p w14:paraId="36FEA8B4"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zabezpieczenia i ochrony przed uszkodzeniem, zniszczeniem wykonanych robót do czasu ich odbioru przez Zamawiającego;</w:t>
      </w:r>
    </w:p>
    <w:p w14:paraId="629AC01B" w14:textId="77777777" w:rsidR="008E677B" w:rsidRPr="00E832D0" w:rsidRDefault="005909AB"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używania do realizacji </w:t>
      </w:r>
      <w:r w:rsidR="00E5773E">
        <w:rPr>
          <w:rFonts w:ascii="Cambria" w:hAnsi="Cambria" w:cs="Tahoma"/>
        </w:rPr>
        <w:t>przedmiotu</w:t>
      </w:r>
      <w:r w:rsidR="00FF336B">
        <w:rPr>
          <w:rFonts w:ascii="Cambria" w:hAnsi="Cambria" w:cs="Tahoma"/>
        </w:rPr>
        <w:t xml:space="preserve"> umowy</w:t>
      </w:r>
      <w:r w:rsidR="00992034" w:rsidRPr="00E832D0">
        <w:rPr>
          <w:rFonts w:ascii="Cambria" w:hAnsi="Cambria" w:cs="Tahoma"/>
        </w:rPr>
        <w:t xml:space="preserve"> wyłącznie materiałów dopuszczonych do obrotu i powszechnego lub jednostkowego stosowania w budownictwie zgodnie z wymogami prawa, w tym w szczególności zgodnie z przepisem art. 10 ustawy z dnia 7 lipca 1994</w:t>
      </w:r>
      <w:r w:rsidR="00DC2371" w:rsidRPr="00E832D0">
        <w:rPr>
          <w:rFonts w:ascii="Cambria" w:hAnsi="Cambria" w:cs="Tahoma"/>
        </w:rPr>
        <w:t xml:space="preserve"> roku Prawo budowlane (tj. </w:t>
      </w:r>
      <w:r w:rsidR="00BD1209" w:rsidRPr="00E832D0">
        <w:rPr>
          <w:rFonts w:ascii="Cambria" w:hAnsi="Cambria" w:cs="Tahoma"/>
        </w:rPr>
        <w:t>Dz.U. z 20</w:t>
      </w:r>
      <w:r w:rsidR="009B0075">
        <w:rPr>
          <w:rFonts w:ascii="Cambria" w:hAnsi="Cambria" w:cs="Tahoma"/>
        </w:rPr>
        <w:t>20</w:t>
      </w:r>
      <w:r w:rsidR="00BD1209" w:rsidRPr="00E832D0">
        <w:rPr>
          <w:rFonts w:ascii="Cambria" w:hAnsi="Cambria" w:cs="Tahoma"/>
        </w:rPr>
        <w:t xml:space="preserve"> r., poz. 1</w:t>
      </w:r>
      <w:r w:rsidR="009B0075">
        <w:rPr>
          <w:rFonts w:ascii="Cambria" w:hAnsi="Cambria" w:cs="Tahoma"/>
        </w:rPr>
        <w:t>333</w:t>
      </w:r>
      <w:r w:rsidR="00C1573D" w:rsidRPr="00E832D0">
        <w:rPr>
          <w:rFonts w:ascii="Cambria" w:hAnsi="Cambria" w:cs="Tahoma"/>
        </w:rPr>
        <w:t xml:space="preserve"> ze zm.)</w:t>
      </w:r>
      <w:r w:rsidRPr="00E832D0">
        <w:rPr>
          <w:rFonts w:ascii="Cambria" w:hAnsi="Cambria" w:cs="Tahoma"/>
        </w:rPr>
        <w:t xml:space="preserve"> oraz dokumentacją opisującą </w:t>
      </w:r>
      <w:r w:rsidR="00E5773E">
        <w:rPr>
          <w:rFonts w:ascii="Cambria" w:hAnsi="Cambria" w:cs="Tahoma"/>
        </w:rPr>
        <w:t>przedmiot</w:t>
      </w:r>
      <w:r w:rsidR="00FF336B">
        <w:rPr>
          <w:rFonts w:ascii="Cambria" w:hAnsi="Cambria" w:cs="Tahoma"/>
        </w:rPr>
        <w:t xml:space="preserve"> umowy</w:t>
      </w:r>
      <w:r w:rsidR="00992034" w:rsidRPr="00E832D0">
        <w:rPr>
          <w:rFonts w:ascii="Cambria" w:hAnsi="Cambria" w:cs="Tahoma"/>
        </w:rPr>
        <w:t>;</w:t>
      </w:r>
    </w:p>
    <w:p w14:paraId="65C8A6EB"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przekazania Zamawiającemu wszelkich certyfikatów, deklaracji zgodności, atestów na wbudowane materiały przed ich wbudowaniem, protokołów odbiorów częściowych, protokołów prób i innych niezbędnych dokumentów;</w:t>
      </w:r>
    </w:p>
    <w:p w14:paraId="5DB880C7" w14:textId="77777777" w:rsidR="008E677B" w:rsidRPr="00E832D0" w:rsidRDefault="005909AB"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wykonania </w:t>
      </w:r>
      <w:r w:rsidR="00E5773E">
        <w:rPr>
          <w:rFonts w:ascii="Cambria" w:hAnsi="Cambria" w:cs="Tahoma"/>
        </w:rPr>
        <w:t>przedmiotu</w:t>
      </w:r>
      <w:r w:rsidR="00FF336B">
        <w:rPr>
          <w:rFonts w:ascii="Cambria" w:hAnsi="Cambria" w:cs="Tahoma"/>
        </w:rPr>
        <w:t xml:space="preserve"> umowy</w:t>
      </w:r>
      <w:r w:rsidR="00992034" w:rsidRPr="00E832D0">
        <w:rPr>
          <w:rFonts w:ascii="Cambria" w:hAnsi="Cambria" w:cs="Tahoma"/>
        </w:rPr>
        <w:t xml:space="preserve"> z materiałów własnych, zgodnych z dokumentacją projektową i zaakceptowanymi przez Zamawiającego (tzw. wniosek materiałowy). Wszelkie zmiany materiałów wymagają akceptacji Zamawiającego i jego zgody wyrażonej w formie pisemnej pod rygorem nieważności;</w:t>
      </w:r>
    </w:p>
    <w:p w14:paraId="0A31325B"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uzyskania wszelkich wymaganych pozwoleń, atestów, certyfikatów, deklaracji zgodności, itp. oraz przedstawienia ich Zamawiającemu;</w:t>
      </w:r>
    </w:p>
    <w:p w14:paraId="1C657B4B"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usuwania w sposób terminowy i na jego wyłączny koszt </w:t>
      </w:r>
      <w:r w:rsidR="00E65C85" w:rsidRPr="00E832D0">
        <w:rPr>
          <w:rFonts w:ascii="Cambria" w:hAnsi="Cambria" w:cs="Tahoma"/>
        </w:rPr>
        <w:t>wad</w:t>
      </w:r>
      <w:r w:rsidRPr="00E832D0">
        <w:rPr>
          <w:rFonts w:ascii="Cambria" w:hAnsi="Cambria" w:cs="Tahoma"/>
        </w:rPr>
        <w:t xml:space="preserve"> stwierdzonych przez </w:t>
      </w:r>
      <w:r w:rsidR="008840C4" w:rsidRPr="00E832D0">
        <w:rPr>
          <w:rFonts w:ascii="Cambria" w:hAnsi="Cambria" w:cs="Tahoma"/>
        </w:rPr>
        <w:t xml:space="preserve">przedstawiciela Stron </w:t>
      </w:r>
      <w:r w:rsidRPr="00E832D0">
        <w:rPr>
          <w:rFonts w:ascii="Cambria" w:hAnsi="Cambria" w:cs="Tahoma"/>
        </w:rPr>
        <w:t>w czasie trwania robót, po ich zakończeniu, a także w okresie gwarancji i rękojmi. Powyższe dotyczy także uszkodzenia konstrukcji, instalacji lub sieci podziemnych;</w:t>
      </w:r>
    </w:p>
    <w:p w14:paraId="7D61A917"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sporządzenia przed przystąpieniem do robót szczegółowej dokumentacji fotograficznej (lub/i filmowej) celem ustalenia stanu początkowego obiektów sąsiadujących, aby zabezpieczyć się </w:t>
      </w:r>
      <w:r w:rsidRPr="00E832D0">
        <w:rPr>
          <w:rFonts w:ascii="Cambria" w:hAnsi="Cambria" w:cs="Tahoma"/>
        </w:rPr>
        <w:lastRenderedPageBreak/>
        <w:t xml:space="preserve">przed skutkami nieuzasadnionych roszczeń. Kopia </w:t>
      </w:r>
      <w:r w:rsidR="00FF336B">
        <w:rPr>
          <w:rFonts w:ascii="Cambria" w:hAnsi="Cambria" w:cs="Tahoma"/>
        </w:rPr>
        <w:t>przedmiot</w:t>
      </w:r>
      <w:r w:rsidRPr="00E832D0">
        <w:rPr>
          <w:rFonts w:ascii="Cambria" w:hAnsi="Cambria" w:cs="Tahoma"/>
        </w:rPr>
        <w:t>owej dokumentacji zostanie dostarczona Zamawiającemu;</w:t>
      </w:r>
    </w:p>
    <w:p w14:paraId="26A0D829" w14:textId="77777777" w:rsidR="008E677B" w:rsidRPr="00E832D0" w:rsidRDefault="00E746D7" w:rsidP="00993044">
      <w:pPr>
        <w:numPr>
          <w:ilvl w:val="0"/>
          <w:numId w:val="33"/>
        </w:numPr>
        <w:tabs>
          <w:tab w:val="left" w:pos="709"/>
        </w:tabs>
        <w:spacing w:after="0"/>
        <w:jc w:val="both"/>
        <w:rPr>
          <w:rFonts w:ascii="Cambria" w:hAnsi="Cambria" w:cs="Tahoma"/>
        </w:rPr>
      </w:pPr>
      <w:r w:rsidRPr="00E832D0">
        <w:rPr>
          <w:rFonts w:ascii="Cambria" w:hAnsi="Cambria" w:cs="Tahoma"/>
        </w:rPr>
        <w:t>prowadzeni</w:t>
      </w:r>
      <w:r w:rsidR="00783139">
        <w:rPr>
          <w:rFonts w:ascii="Cambria" w:hAnsi="Cambria" w:cs="Tahoma"/>
        </w:rPr>
        <w:t>a</w:t>
      </w:r>
      <w:r w:rsidRPr="00E832D0">
        <w:rPr>
          <w:rFonts w:ascii="Cambria" w:hAnsi="Cambria" w:cs="Tahoma"/>
        </w:rPr>
        <w:t xml:space="preserve"> dokumentacji fotograficznej dokumentującej postęp realizacji prac; dokumentacja fotograficzna będzie dołączona do protokołu odbiorów;</w:t>
      </w:r>
    </w:p>
    <w:p w14:paraId="039159AA" w14:textId="77777777" w:rsidR="008F2FA0" w:rsidRPr="00E832D0" w:rsidRDefault="00C1398D" w:rsidP="00993044">
      <w:pPr>
        <w:numPr>
          <w:ilvl w:val="0"/>
          <w:numId w:val="33"/>
        </w:numPr>
        <w:tabs>
          <w:tab w:val="left" w:pos="709"/>
        </w:tabs>
        <w:spacing w:after="0"/>
        <w:jc w:val="both"/>
        <w:rPr>
          <w:rFonts w:ascii="Cambria" w:hAnsi="Cambria" w:cs="Tahoma"/>
        </w:rPr>
      </w:pPr>
      <w:r w:rsidRPr="00E832D0">
        <w:rPr>
          <w:rFonts w:ascii="Cambria" w:hAnsi="Cambria" w:cs="Tahoma"/>
        </w:rPr>
        <w:t>płaceni</w:t>
      </w:r>
      <w:r w:rsidR="00783139">
        <w:rPr>
          <w:rFonts w:ascii="Cambria" w:hAnsi="Cambria" w:cs="Tahoma"/>
        </w:rPr>
        <w:t>a</w:t>
      </w:r>
      <w:r w:rsidRPr="00E832D0">
        <w:rPr>
          <w:rFonts w:ascii="Cambria" w:hAnsi="Cambria" w:cs="Tahoma"/>
        </w:rPr>
        <w:t xml:space="preserve"> wynagrodzenia </w:t>
      </w:r>
      <w:r w:rsidR="00A20122" w:rsidRPr="00E832D0">
        <w:rPr>
          <w:rFonts w:ascii="Cambria" w:hAnsi="Cambria" w:cs="Tahoma"/>
        </w:rPr>
        <w:t>należnego</w:t>
      </w:r>
      <w:r w:rsidRPr="00E832D0">
        <w:rPr>
          <w:rFonts w:ascii="Cambria" w:hAnsi="Cambria" w:cs="Tahoma"/>
        </w:rPr>
        <w:t xml:space="preserve"> Podwykonawców.</w:t>
      </w:r>
    </w:p>
    <w:p w14:paraId="7A298E25"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Wykonawca zobowiązany będzie do organizacji </w:t>
      </w:r>
      <w:r w:rsidR="00170B14" w:rsidRPr="00E832D0">
        <w:rPr>
          <w:rFonts w:ascii="Cambria" w:hAnsi="Cambria" w:cs="Tahoma"/>
        </w:rPr>
        <w:t>placu robót</w:t>
      </w:r>
      <w:r w:rsidRPr="00E832D0">
        <w:rPr>
          <w:rFonts w:ascii="Cambria" w:hAnsi="Cambria" w:cs="Tahoma"/>
        </w:rPr>
        <w:t xml:space="preserve"> i miejsc składowania materiałów, ich oznakowania i zabezpieczenia, zgodnie z wymogami prawa budowlanego, na koszt własny w uzgodnieniu z</w:t>
      </w:r>
      <w:r w:rsidR="00AC1667" w:rsidRPr="00E832D0">
        <w:rPr>
          <w:rFonts w:ascii="Cambria" w:hAnsi="Cambria" w:cs="Tahoma"/>
        </w:rPr>
        <w:t xml:space="preserve"> </w:t>
      </w:r>
      <w:r w:rsidR="008C49D4" w:rsidRPr="00E832D0">
        <w:rPr>
          <w:rFonts w:ascii="Cambria" w:hAnsi="Cambria" w:cs="Tahoma"/>
        </w:rPr>
        <w:t>Zamawiającym</w:t>
      </w:r>
      <w:r w:rsidR="00792506" w:rsidRPr="00E832D0">
        <w:rPr>
          <w:rFonts w:ascii="Cambria" w:hAnsi="Cambria" w:cs="Tahoma"/>
        </w:rPr>
        <w:t>.</w:t>
      </w:r>
    </w:p>
    <w:p w14:paraId="273F14E8"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Wykonawca zapewni na własny koszt</w:t>
      </w:r>
      <w:r w:rsidR="00596C15" w:rsidRPr="00E832D0">
        <w:rPr>
          <w:rFonts w:ascii="Cambria" w:hAnsi="Cambria" w:cs="Tahoma"/>
        </w:rPr>
        <w:t>,</w:t>
      </w:r>
      <w:r w:rsidRPr="00E832D0">
        <w:rPr>
          <w:rFonts w:ascii="Cambria" w:hAnsi="Cambria" w:cs="Tahoma"/>
        </w:rPr>
        <w:t xml:space="preserve"> przez cały okres </w:t>
      </w:r>
      <w:r w:rsidR="00596C15" w:rsidRPr="00E832D0">
        <w:rPr>
          <w:rFonts w:ascii="Cambria" w:hAnsi="Cambria" w:cs="Tahoma"/>
        </w:rPr>
        <w:t xml:space="preserve">wykonywania </w:t>
      </w:r>
      <w:r w:rsidR="00E5773E">
        <w:rPr>
          <w:rFonts w:ascii="Cambria" w:hAnsi="Cambria" w:cs="Tahoma"/>
        </w:rPr>
        <w:t>przedmiotu</w:t>
      </w:r>
      <w:r w:rsidR="00FF336B">
        <w:rPr>
          <w:rFonts w:ascii="Cambria" w:hAnsi="Cambria" w:cs="Tahoma"/>
        </w:rPr>
        <w:t xml:space="preserve"> umowy</w:t>
      </w:r>
      <w:r w:rsidR="00596C15" w:rsidRPr="00E832D0">
        <w:rPr>
          <w:rFonts w:ascii="Cambria" w:hAnsi="Cambria" w:cs="Tahoma"/>
        </w:rPr>
        <w:t>,</w:t>
      </w:r>
      <w:r w:rsidRPr="00E832D0">
        <w:rPr>
          <w:rFonts w:ascii="Cambria" w:hAnsi="Cambria" w:cs="Tahoma"/>
        </w:rPr>
        <w:t xml:space="preserve"> w miejscu wskazanym przez Zamawiającego urządzenie i utrzymanie zaplecza </w:t>
      </w:r>
      <w:r w:rsidR="00170B14" w:rsidRPr="00E832D0">
        <w:rPr>
          <w:rFonts w:ascii="Cambria" w:hAnsi="Cambria" w:cs="Tahoma"/>
        </w:rPr>
        <w:t>robót</w:t>
      </w:r>
      <w:r w:rsidRPr="00E832D0">
        <w:rPr>
          <w:rFonts w:ascii="Cambria" w:hAnsi="Cambria" w:cs="Tahoma"/>
        </w:rPr>
        <w:t xml:space="preserve"> dla potrzeb własnych oraz będzie ponosił koszty ubezpieczenia zaplecza terenu </w:t>
      </w:r>
      <w:r w:rsidR="00A47A71" w:rsidRPr="00E832D0">
        <w:rPr>
          <w:rFonts w:ascii="Cambria" w:hAnsi="Cambria" w:cs="Tahoma"/>
        </w:rPr>
        <w:t>robót</w:t>
      </w:r>
      <w:r w:rsidRPr="00E832D0">
        <w:rPr>
          <w:rFonts w:ascii="Cambria" w:hAnsi="Cambria" w:cs="Tahoma"/>
        </w:rPr>
        <w:t xml:space="preserve">. </w:t>
      </w:r>
    </w:p>
    <w:p w14:paraId="3A11DEAD" w14:textId="77777777" w:rsidR="00FD234D" w:rsidRPr="00E832D0" w:rsidRDefault="00FD234D"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Wykonawca pisemn</w:t>
      </w:r>
      <w:r w:rsidR="00FC4345" w:rsidRPr="00E832D0">
        <w:rPr>
          <w:rFonts w:ascii="Cambria" w:hAnsi="Cambria" w:cs="Tahoma"/>
        </w:rPr>
        <w:t>i</w:t>
      </w:r>
      <w:r w:rsidRPr="00E832D0">
        <w:rPr>
          <w:rFonts w:ascii="Cambria" w:hAnsi="Cambria" w:cs="Tahoma"/>
        </w:rPr>
        <w:t>e zawiadomi Zamawiającego o zauważonych wadach w dokumentacji projektowej i STWiOR</w:t>
      </w:r>
      <w:r w:rsidR="002A5F04">
        <w:rPr>
          <w:rFonts w:ascii="Cambria" w:hAnsi="Cambria" w:cs="Tahoma"/>
        </w:rPr>
        <w:t>B</w:t>
      </w:r>
      <w:r w:rsidR="00A34F93" w:rsidRPr="00E832D0">
        <w:rPr>
          <w:rFonts w:ascii="Cambria" w:hAnsi="Cambria" w:cs="Tahoma"/>
        </w:rPr>
        <w:t xml:space="preserve">, w nieprzekraczalnym terminie </w:t>
      </w:r>
      <w:r w:rsidRPr="00E832D0">
        <w:rPr>
          <w:rFonts w:ascii="Cambria" w:hAnsi="Cambria" w:cs="Tahoma"/>
        </w:rPr>
        <w:t xml:space="preserve">7 dni </w:t>
      </w:r>
      <w:r w:rsidR="00A34F93" w:rsidRPr="00E832D0">
        <w:rPr>
          <w:rFonts w:ascii="Cambria" w:hAnsi="Cambria" w:cs="Tahoma"/>
        </w:rPr>
        <w:t>od przekazania dokumentacji, pod rygorem odpowiedzialności za szkody wynikłe wskutek nie powiadomienia o ich istnieniu.</w:t>
      </w:r>
    </w:p>
    <w:p w14:paraId="5A9856E2"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 razie konieczności opracowania dodatkowych rysunków lub specyfikacji, które mogą być wymagane w związku z wykonywaniem robót lub z innych powodów, zgodnie z </w:t>
      </w:r>
      <w:r w:rsidR="00E5773E">
        <w:rPr>
          <w:rFonts w:ascii="Cambria" w:hAnsi="Cambria" w:cs="Tahoma"/>
        </w:rPr>
        <w:t>umową</w:t>
      </w:r>
      <w:r w:rsidR="00647755" w:rsidRPr="00E832D0">
        <w:rPr>
          <w:rFonts w:ascii="Cambria" w:hAnsi="Cambria" w:cs="Tahoma"/>
        </w:rPr>
        <w:t xml:space="preserve"> (</w:t>
      </w:r>
      <w:r w:rsidRPr="00E832D0">
        <w:rPr>
          <w:rFonts w:ascii="Cambria" w:hAnsi="Cambria" w:cs="Tahoma"/>
        </w:rPr>
        <w:t>np. rysunki warsztatowe, plany organizacji robót, organizacji placu budowy itp.) Wykonawca powiadomi na piśmie i przedłoży te rysunki</w:t>
      </w:r>
      <w:r w:rsidR="006863C7" w:rsidRPr="00E832D0">
        <w:rPr>
          <w:rFonts w:ascii="Cambria" w:hAnsi="Cambria" w:cs="Tahoma"/>
        </w:rPr>
        <w:t xml:space="preserve"> </w:t>
      </w:r>
      <w:r w:rsidR="00A5773B" w:rsidRPr="00E832D0">
        <w:rPr>
          <w:rFonts w:ascii="Cambria" w:hAnsi="Cambria" w:cs="Tahoma"/>
        </w:rPr>
        <w:t>Zamawiającemu</w:t>
      </w:r>
      <w:r w:rsidR="00E746D7" w:rsidRPr="00E832D0">
        <w:rPr>
          <w:rFonts w:ascii="Cambria" w:hAnsi="Cambria" w:cs="Tahoma"/>
        </w:rPr>
        <w:t xml:space="preserve">, po uprzednim uzgodnieniu z nadzorem autorskim, </w:t>
      </w:r>
      <w:r w:rsidRPr="00E832D0">
        <w:rPr>
          <w:rFonts w:ascii="Cambria" w:hAnsi="Cambria" w:cs="Tahoma"/>
        </w:rPr>
        <w:t xml:space="preserve"> do akceptacji, łącznie z towarzyszącą dokumentacją i specyfikacjami. Koszty wykonania tych opracowań poniesie Wykonawca.  </w:t>
      </w:r>
    </w:p>
    <w:p w14:paraId="2149F33F" w14:textId="7B980655"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Wykonawca niezwłocznie naniesie na dokumentację i rysunki zmiany wynikające z dokonanych modyfikacji tj.: wspólnie uzgodnionych zmian pomiędzy Zamawiającym, Wykonawcą i projektantem, wprowadzanych w trakcie wykonywania robót. Wykonawca dostarczy </w:t>
      </w:r>
      <w:r w:rsidR="00170B14" w:rsidRPr="00E832D0">
        <w:rPr>
          <w:rFonts w:ascii="Cambria" w:hAnsi="Cambria" w:cs="Tahoma"/>
        </w:rPr>
        <w:t xml:space="preserve">Zamawiającemu </w:t>
      </w:r>
      <w:r w:rsidRPr="00E832D0">
        <w:rPr>
          <w:rFonts w:ascii="Cambria" w:hAnsi="Cambria" w:cs="Tahoma"/>
        </w:rPr>
        <w:t>dokumentację powykonawczą dla całego</w:t>
      </w:r>
      <w:r w:rsidR="00596C15" w:rsidRPr="00E832D0">
        <w:rPr>
          <w:rFonts w:ascii="Cambria" w:hAnsi="Cambria" w:cs="Tahoma"/>
        </w:rPr>
        <w:t xml:space="preserve">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w </w:t>
      </w:r>
      <w:r w:rsidR="00596C15" w:rsidRPr="00E832D0">
        <w:rPr>
          <w:rFonts w:ascii="Cambria" w:hAnsi="Cambria" w:cs="Tahoma"/>
        </w:rPr>
        <w:t>zrozumiałej</w:t>
      </w:r>
      <w:r w:rsidRPr="00E832D0">
        <w:rPr>
          <w:rFonts w:ascii="Cambria" w:hAnsi="Cambria" w:cs="Tahoma"/>
        </w:rPr>
        <w:t>, przejrzystej formie w dwóch egzemplarzach dla wszystkich robót całej inwestycji, zgodnie z obowiązującymi przepisami</w:t>
      </w:r>
      <w:r w:rsidR="005C7875">
        <w:rPr>
          <w:rFonts w:ascii="Cambria" w:hAnsi="Cambria" w:cs="Tahoma"/>
        </w:rPr>
        <w:t>.</w:t>
      </w:r>
    </w:p>
    <w:p w14:paraId="2D0574E1" w14:textId="05849EEA"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Wszystkie wymagane zezwole</w:t>
      </w:r>
      <w:r w:rsidR="005C7875">
        <w:rPr>
          <w:rFonts w:ascii="Cambria" w:hAnsi="Cambria" w:cs="Tahoma"/>
        </w:rPr>
        <w:t>nia</w:t>
      </w:r>
      <w:r w:rsidRPr="00E832D0">
        <w:rPr>
          <w:rFonts w:ascii="Cambria" w:hAnsi="Cambria" w:cs="Tahoma"/>
        </w:rPr>
        <w:t xml:space="preserve"> i </w:t>
      </w:r>
      <w:r w:rsidR="005C7875" w:rsidRPr="00E832D0">
        <w:rPr>
          <w:rFonts w:ascii="Cambria" w:hAnsi="Cambria" w:cs="Tahoma"/>
        </w:rPr>
        <w:t>decyzj</w:t>
      </w:r>
      <w:r w:rsidR="005C7875">
        <w:rPr>
          <w:rFonts w:ascii="Cambria" w:hAnsi="Cambria" w:cs="Tahoma"/>
        </w:rPr>
        <w:t>e</w:t>
      </w:r>
      <w:r w:rsidRPr="00E832D0">
        <w:rPr>
          <w:rFonts w:ascii="Cambria" w:hAnsi="Cambria" w:cs="Tahoma"/>
        </w:rPr>
        <w:t xml:space="preserve"> </w:t>
      </w:r>
      <w:r w:rsidR="005C7875" w:rsidRPr="00E832D0">
        <w:rPr>
          <w:rFonts w:ascii="Cambria" w:hAnsi="Cambria" w:cs="Tahoma"/>
        </w:rPr>
        <w:t>wymagan</w:t>
      </w:r>
      <w:r w:rsidR="005C7875">
        <w:rPr>
          <w:rFonts w:ascii="Cambria" w:hAnsi="Cambria" w:cs="Tahoma"/>
        </w:rPr>
        <w:t>e</w:t>
      </w:r>
      <w:r w:rsidR="005C7875" w:rsidRPr="00E832D0">
        <w:rPr>
          <w:rFonts w:ascii="Cambria" w:hAnsi="Cambria" w:cs="Tahoma"/>
        </w:rPr>
        <w:t xml:space="preserve"> do rozpoczęcia </w:t>
      </w:r>
      <w:r w:rsidR="005C7875">
        <w:rPr>
          <w:rFonts w:ascii="Cambria" w:hAnsi="Cambria" w:cs="Tahoma"/>
        </w:rPr>
        <w:t xml:space="preserve">jak i </w:t>
      </w:r>
      <w:r w:rsidR="005C7875" w:rsidRPr="00E832D0">
        <w:rPr>
          <w:rFonts w:ascii="Cambria" w:hAnsi="Cambria" w:cs="Tahoma"/>
        </w:rPr>
        <w:t xml:space="preserve"> ukończenia robót</w:t>
      </w:r>
      <w:r w:rsidR="005C7875">
        <w:rPr>
          <w:rFonts w:ascii="Cambria" w:hAnsi="Cambria" w:cs="Tahoma"/>
        </w:rPr>
        <w:t>,</w:t>
      </w:r>
      <w:r w:rsidR="005C7875" w:rsidRPr="00E832D0">
        <w:rPr>
          <w:rFonts w:ascii="Cambria" w:hAnsi="Cambria" w:cs="Tahoma"/>
        </w:rPr>
        <w:t xml:space="preserve"> </w:t>
      </w:r>
      <w:r w:rsidRPr="00E832D0">
        <w:rPr>
          <w:rFonts w:ascii="Cambria" w:hAnsi="Cambria" w:cs="Tahoma"/>
        </w:rPr>
        <w:t xml:space="preserve">Wykonawca </w:t>
      </w:r>
      <w:r w:rsidR="005C7875">
        <w:rPr>
          <w:rFonts w:ascii="Cambria" w:hAnsi="Cambria" w:cs="Tahoma"/>
        </w:rPr>
        <w:t xml:space="preserve">uzyska własnym staraniem i </w:t>
      </w:r>
      <w:r w:rsidRPr="00E832D0">
        <w:rPr>
          <w:rFonts w:ascii="Cambria" w:hAnsi="Cambria" w:cs="Tahoma"/>
        </w:rPr>
        <w:t xml:space="preserve"> na swój koszt</w:t>
      </w:r>
      <w:r w:rsidR="005C7875">
        <w:rPr>
          <w:rFonts w:ascii="Cambria" w:hAnsi="Cambria" w:cs="Tahoma"/>
        </w:rPr>
        <w:t xml:space="preserve">, </w:t>
      </w:r>
      <w:r w:rsidRPr="00E832D0">
        <w:rPr>
          <w:rFonts w:ascii="Cambria" w:hAnsi="Cambria" w:cs="Tahoma"/>
        </w:rPr>
        <w:t xml:space="preserve"> ewentualne koszty zajęcia pasa drogowego pokryje Wykonawca. </w:t>
      </w:r>
    </w:p>
    <w:p w14:paraId="4561B008" w14:textId="65839C3B"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będzie przestrzegać wszelkich wymagań zawartych w zezwoleniach i </w:t>
      </w:r>
      <w:r w:rsidR="005C7875">
        <w:rPr>
          <w:rFonts w:ascii="Cambria" w:hAnsi="Cambria" w:cs="Tahoma"/>
        </w:rPr>
        <w:t xml:space="preserve">decyzjach w zakresie realizacji przedmiotu umowy. </w:t>
      </w:r>
      <w:r w:rsidRPr="00E832D0">
        <w:rPr>
          <w:rFonts w:ascii="Cambria" w:hAnsi="Cambria" w:cs="Tahoma"/>
        </w:rPr>
        <w:t xml:space="preserve"> </w:t>
      </w:r>
    </w:p>
    <w:p w14:paraId="6FABC62A"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w czasie prowadzenia robót na obiektach eksploatowanych przez Zamawiającego zobowiązany jest każdorazowo uzgadniać z Zamawiającym sposób zajęcia obiektu, tak aby zachować ciągłość pracy obiektu.</w:t>
      </w:r>
    </w:p>
    <w:p w14:paraId="2BDE387D" w14:textId="77777777" w:rsidR="003B1CCE" w:rsidRPr="00E832D0" w:rsidRDefault="003B1CCE"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 czasie wykonywania robót Wykonawca rozpozna lokalizację istniejących mediów takich jak kanalizacja, linie i słupy telefoniczne i elektryczne, sieć wodociągowa, rury gazowe i inne przed rozpoczęciem wykopów lub innych robót. Wykonawca będzie odpowiedzialny za wszystkie szkody w nawierzchniach drogowych, rowach melioracyjnych, rurociągach, kablach elektrycznych, sieciach lub mediach wszystkich rodzajów wyrządzonych przez niego oraz podwykonawców lub dalszych podwykonawców w trakcie prowadzenia robót. Wykonawca bez zwłoki, na własny koszt naprawi wszystkie szkody i jeśli to będzie konieczne przeprowadzi dalsze prace naprawcze zarządzone przez </w:t>
      </w:r>
      <w:r w:rsidR="00170B14" w:rsidRPr="00E832D0">
        <w:rPr>
          <w:rFonts w:ascii="Cambria" w:hAnsi="Cambria" w:cs="Tahoma"/>
        </w:rPr>
        <w:t>Zamawiającego</w:t>
      </w:r>
      <w:r w:rsidRPr="00E832D0">
        <w:rPr>
          <w:rFonts w:ascii="Cambria" w:hAnsi="Cambria" w:cs="Tahoma"/>
        </w:rPr>
        <w:t>, nawet w przypadku innego położenia, nie wskazanego w dokumentacji technicznej.</w:t>
      </w:r>
    </w:p>
    <w:p w14:paraId="0729D760"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będzie zobowiązany do uzyskania wszystkich niezbędnych uzgodnień z władzami lokalnymi, firmami lub właścicielami dotyczących koniecznego usunięcia i ponownej instalacji istniejących mediów jak uzgodniono z</w:t>
      </w:r>
      <w:r w:rsidR="00A93188" w:rsidRPr="00E832D0">
        <w:rPr>
          <w:rFonts w:ascii="Cambria" w:hAnsi="Cambria" w:cs="Tahoma"/>
        </w:rPr>
        <w:t xml:space="preserve"> </w:t>
      </w:r>
      <w:r w:rsidR="00170B14" w:rsidRPr="00E832D0">
        <w:rPr>
          <w:rFonts w:ascii="Cambria" w:hAnsi="Cambria" w:cs="Tahoma"/>
        </w:rPr>
        <w:t>Zamawiającym</w:t>
      </w:r>
      <w:r w:rsidRPr="00E832D0">
        <w:rPr>
          <w:rFonts w:ascii="Cambria" w:hAnsi="Cambria" w:cs="Tahoma"/>
        </w:rPr>
        <w:t xml:space="preserve">. </w:t>
      </w:r>
    </w:p>
    <w:p w14:paraId="6B3827AF"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lastRenderedPageBreak/>
        <w:t>W przypadku stwierdzenia złego stanu sieci i urządzeń istniejących</w:t>
      </w:r>
      <w:r w:rsidR="00A521E0" w:rsidRPr="00E832D0">
        <w:rPr>
          <w:rFonts w:ascii="Cambria" w:hAnsi="Cambria" w:cs="Tahoma"/>
        </w:rPr>
        <w:t>,</w:t>
      </w:r>
      <w:r w:rsidRPr="00E832D0">
        <w:rPr>
          <w:rFonts w:ascii="Cambria" w:hAnsi="Cambria" w:cs="Tahoma"/>
        </w:rPr>
        <w:t xml:space="preserve"> Wykonawca przedłoży </w:t>
      </w:r>
      <w:r w:rsidR="00170B14" w:rsidRPr="00E832D0">
        <w:rPr>
          <w:rFonts w:ascii="Cambria" w:hAnsi="Cambria" w:cs="Tahoma"/>
        </w:rPr>
        <w:t>Zamawiającemu</w:t>
      </w:r>
      <w:r w:rsidRPr="00E832D0">
        <w:rPr>
          <w:rFonts w:ascii="Cambria" w:hAnsi="Cambria" w:cs="Tahoma"/>
        </w:rPr>
        <w:t xml:space="preserve"> opinię dotyczącą stanu technicznego oraz proponowany program naprawy wraz z wyceną kosztów naprawy. </w:t>
      </w:r>
    </w:p>
    <w:p w14:paraId="64574C0C"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jest zobowiązany do zachowan</w:t>
      </w:r>
      <w:r w:rsidR="009258F1" w:rsidRPr="00E832D0">
        <w:rPr>
          <w:rFonts w:ascii="Cambria" w:hAnsi="Cambria" w:cs="Tahoma"/>
        </w:rPr>
        <w:t>ia czystości dróg publicznych (</w:t>
      </w:r>
      <w:r w:rsidRPr="00E832D0">
        <w:rPr>
          <w:rFonts w:ascii="Cambria" w:hAnsi="Cambria" w:cs="Tahoma"/>
        </w:rPr>
        <w:t xml:space="preserve">w razie konieczności będzie stosował mycie kół pojazdów przed ich wyjazdem z placu </w:t>
      </w:r>
      <w:r w:rsidR="00170B14" w:rsidRPr="00E832D0">
        <w:rPr>
          <w:rFonts w:ascii="Cambria" w:hAnsi="Cambria" w:cs="Tahoma"/>
        </w:rPr>
        <w:t>robót</w:t>
      </w:r>
      <w:r w:rsidRPr="00E832D0">
        <w:rPr>
          <w:rFonts w:ascii="Cambria" w:hAnsi="Cambria" w:cs="Tahoma"/>
        </w:rPr>
        <w:t>).</w:t>
      </w:r>
    </w:p>
    <w:p w14:paraId="040D62B9" w14:textId="77777777" w:rsidR="003B1CCE" w:rsidRPr="00E832D0" w:rsidRDefault="003B1CCE" w:rsidP="00513130">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rPr>
        <w:t>Wykonawca będzie odpowiedzialny za wszelkie uszkodzenia dróg, rowów odwadniających, wodociągów i gazociągów, słupów i linii energetycznych, kabli, punktów osnowy geodezyjnej i instalacji jakiegokolwiek rodzaju spowodowane przez niego lub jego podwykonawców i dalszych podwykonawców podczas wykonywania robót. Wykonawca niezwłocznie naprawi wszelkie powstałe uszkodzenia na własny koszt. Ponadto Wykonawca będzie odpowiedzialny za zabezpieczeni</w:t>
      </w:r>
      <w:r w:rsidR="005E5496" w:rsidRPr="00E832D0">
        <w:rPr>
          <w:rFonts w:ascii="Cambria" w:hAnsi="Cambria" w:cs="Tahoma"/>
        </w:rPr>
        <w:t>e</w:t>
      </w:r>
      <w:r w:rsidRPr="00E832D0">
        <w:rPr>
          <w:rFonts w:ascii="Cambria" w:hAnsi="Cambria" w:cs="Tahoma"/>
        </w:rPr>
        <w:t xml:space="preserve"> i ewentualne uszkodzenia</w:t>
      </w:r>
      <w:r w:rsidR="001F448A" w:rsidRPr="00E832D0">
        <w:rPr>
          <w:rFonts w:ascii="Cambria" w:hAnsi="Cambria" w:cs="Tahoma"/>
        </w:rPr>
        <w:t xml:space="preserve"> wykonanych</w:t>
      </w:r>
      <w:r w:rsidRPr="00E832D0">
        <w:rPr>
          <w:rFonts w:ascii="Cambria" w:hAnsi="Cambria" w:cs="Tahoma"/>
        </w:rPr>
        <w:t xml:space="preserve"> elementów</w:t>
      </w:r>
      <w:r w:rsidR="005E5496" w:rsidRPr="00E832D0">
        <w:rPr>
          <w:rFonts w:ascii="Cambria" w:hAnsi="Cambria" w:cs="Tahoma"/>
        </w:rPr>
        <w:t xml:space="preserve">. </w:t>
      </w:r>
      <w:r w:rsidRPr="00E832D0">
        <w:rPr>
          <w:rFonts w:ascii="Cambria" w:hAnsi="Cambria" w:cs="Tahoma"/>
        </w:rPr>
        <w:t>Wykonawca niezwłocznie naprawi wszelkie powstałe uszkodzenia na własny koszt.</w:t>
      </w:r>
    </w:p>
    <w:p w14:paraId="2489B277" w14:textId="349EB514" w:rsidR="00593F4A" w:rsidRPr="00E832D0" w:rsidRDefault="00593F4A" w:rsidP="00513130">
      <w:pPr>
        <w:numPr>
          <w:ilvl w:val="3"/>
          <w:numId w:val="19"/>
        </w:numPr>
        <w:tabs>
          <w:tab w:val="left" w:pos="426"/>
          <w:tab w:val="left" w:pos="567"/>
        </w:tabs>
        <w:autoSpaceDE w:val="0"/>
        <w:spacing w:after="0"/>
        <w:ind w:left="709" w:hanging="425"/>
        <w:jc w:val="both"/>
        <w:rPr>
          <w:rFonts w:ascii="Cambria" w:hAnsi="Cambria" w:cs="Tahoma"/>
          <w:strike/>
        </w:rPr>
      </w:pPr>
      <w:r w:rsidRPr="00E832D0">
        <w:rPr>
          <w:rFonts w:ascii="Cambria" w:hAnsi="Cambria" w:cs="Tahoma"/>
        </w:rPr>
        <w:t>Wszystkie materiały pochodzące z prowadzonych robót, wymagające wywozu np. gruz, urobek ziemny, itp., będą stanowiły własność Wykonawcy oraz zostaną  usunięte na jego koszt</w:t>
      </w:r>
      <w:r w:rsidR="00F27AAA">
        <w:rPr>
          <w:rFonts w:ascii="Cambria" w:hAnsi="Cambria" w:cs="Tahoma"/>
        </w:rPr>
        <w:t>.</w:t>
      </w:r>
    </w:p>
    <w:p w14:paraId="51905699" w14:textId="77777777" w:rsidR="00593F4A" w:rsidRPr="00E832D0" w:rsidRDefault="00593F4A"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będzie zobowiązany przestrzegać wymogów ochrony środowiska.</w:t>
      </w:r>
    </w:p>
    <w:p w14:paraId="09471F9E" w14:textId="6BFAE148" w:rsidR="00267C03" w:rsidRPr="00E832D0" w:rsidRDefault="00267C03" w:rsidP="00513130">
      <w:pPr>
        <w:numPr>
          <w:ilvl w:val="3"/>
          <w:numId w:val="19"/>
        </w:numPr>
        <w:tabs>
          <w:tab w:val="left" w:pos="709"/>
        </w:tabs>
        <w:autoSpaceDE w:val="0"/>
        <w:spacing w:after="0"/>
        <w:ind w:left="709" w:hanging="425"/>
        <w:jc w:val="both"/>
        <w:rPr>
          <w:rFonts w:ascii="Cambria" w:hAnsi="Cambria" w:cs="Tahoma"/>
        </w:rPr>
      </w:pPr>
      <w:r w:rsidRPr="00E832D0">
        <w:rPr>
          <w:rFonts w:ascii="Cambria" w:hAnsi="Cambria" w:cs="Tahoma"/>
        </w:rPr>
        <w:t xml:space="preserve">Wykonawca zobowiązuje się przed zgłoszeniem o zakończeniu robót do </w:t>
      </w:r>
      <w:r w:rsidR="00F27AAA">
        <w:rPr>
          <w:rFonts w:ascii="Cambria" w:hAnsi="Cambria" w:cs="Tahoma"/>
        </w:rPr>
        <w:t xml:space="preserve">zapewnienia czystości i estetyki w miejscu prowadzenia robót. </w:t>
      </w:r>
    </w:p>
    <w:p w14:paraId="2BF795E8"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Po zakończeniu wykonywania robót Wykonawca uporządkuje </w:t>
      </w:r>
      <w:r w:rsidR="00FA2729" w:rsidRPr="00E832D0">
        <w:rPr>
          <w:rFonts w:ascii="Cambria" w:hAnsi="Cambria" w:cs="Tahoma"/>
        </w:rPr>
        <w:t>teren</w:t>
      </w:r>
      <w:r w:rsidRPr="00E832D0">
        <w:rPr>
          <w:rFonts w:ascii="Cambria" w:hAnsi="Cambria" w:cs="Tahoma"/>
        </w:rPr>
        <w:t xml:space="preserve"> </w:t>
      </w:r>
      <w:r w:rsidR="001F448A" w:rsidRPr="00E832D0">
        <w:rPr>
          <w:rFonts w:ascii="Cambria" w:hAnsi="Cambria" w:cs="Tahoma"/>
        </w:rPr>
        <w:t>prac</w:t>
      </w:r>
      <w:r w:rsidRPr="00E832D0">
        <w:rPr>
          <w:rFonts w:ascii="Cambria" w:hAnsi="Cambria" w:cs="Tahoma"/>
        </w:rPr>
        <w:t xml:space="preserve"> i </w:t>
      </w:r>
      <w:r w:rsidR="00792506" w:rsidRPr="00E832D0">
        <w:rPr>
          <w:rFonts w:ascii="Cambria" w:hAnsi="Cambria" w:cs="Tahoma"/>
        </w:rPr>
        <w:t xml:space="preserve">przywróci do stanu </w:t>
      </w:r>
      <w:r w:rsidR="002F61EC" w:rsidRPr="00E832D0">
        <w:rPr>
          <w:rFonts w:ascii="Cambria" w:hAnsi="Cambria" w:cs="Tahoma"/>
        </w:rPr>
        <w:t xml:space="preserve"> </w:t>
      </w:r>
      <w:r w:rsidR="00792506" w:rsidRPr="00E832D0">
        <w:rPr>
          <w:rFonts w:ascii="Cambria" w:hAnsi="Cambria" w:cs="Tahoma"/>
        </w:rPr>
        <w:t>s</w:t>
      </w:r>
      <w:r w:rsidR="002F61EC" w:rsidRPr="00E832D0">
        <w:rPr>
          <w:rFonts w:ascii="Cambria" w:hAnsi="Cambria" w:cs="Tahoma"/>
        </w:rPr>
        <w:t>przed rozpoczęcia robót</w:t>
      </w:r>
      <w:r w:rsidR="00792506" w:rsidRPr="00E832D0">
        <w:rPr>
          <w:rFonts w:ascii="Cambria" w:hAnsi="Cambria" w:cs="Tahoma"/>
        </w:rPr>
        <w:t>, tj. zgodnie z protokołem przejęcia placu budowy.</w:t>
      </w:r>
    </w:p>
    <w:p w14:paraId="543EBF6B" w14:textId="77777777" w:rsidR="003B1CCE" w:rsidRPr="00E832D0" w:rsidRDefault="003B1CCE"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w:t>
      </w:r>
      <w:r w:rsidR="006B0A67" w:rsidRPr="00E832D0">
        <w:rPr>
          <w:rFonts w:ascii="Cambria" w:hAnsi="Cambria" w:cs="Tahoma"/>
        </w:rPr>
        <w:t>ponosi nieograniczoną odpowiedzialność</w:t>
      </w:r>
      <w:r w:rsidRPr="00E832D0">
        <w:rPr>
          <w:rFonts w:ascii="Cambria" w:hAnsi="Cambria" w:cs="Tahoma"/>
        </w:rPr>
        <w:t xml:space="preserve"> za wszelkie spowodowane przez siebie i podwykonawców oraz dalszych podwykonawców szkody osobiste i majątkowe wobec osób trzecich, które mogą po</w:t>
      </w:r>
      <w:r w:rsidR="00326787" w:rsidRPr="00E832D0">
        <w:rPr>
          <w:rFonts w:ascii="Cambria" w:hAnsi="Cambria" w:cs="Tahoma"/>
        </w:rPr>
        <w:t xml:space="preserve">wstać w związku z wykonywaniem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oraz zobowiązuje się zaspokoić roszczenia odszkodowawcze wynikające z prawomocnych orzeczeń sądowych, łącznie z wszelkimi wynikającymi z tego tytułu kosztami skierowane do Zamawiającego.</w:t>
      </w:r>
    </w:p>
    <w:p w14:paraId="4CAAE2E4" w14:textId="77777777" w:rsidR="006850F5" w:rsidRPr="00C15DF3" w:rsidRDefault="00253B7C" w:rsidP="00060777">
      <w:pPr>
        <w:numPr>
          <w:ilvl w:val="3"/>
          <w:numId w:val="19"/>
        </w:numPr>
        <w:spacing w:before="40" w:after="0"/>
        <w:ind w:left="709"/>
        <w:jc w:val="both"/>
        <w:rPr>
          <w:rFonts w:ascii="Cambria" w:hAnsi="Cambria" w:cs="Tahoma"/>
        </w:rPr>
      </w:pPr>
      <w:r w:rsidRPr="00E832D0">
        <w:rPr>
          <w:rFonts w:ascii="Cambria" w:hAnsi="Cambria" w:cs="Tahoma"/>
        </w:rPr>
        <w:t xml:space="preserve">Jeżeli w okresie realizacji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nastąpi zmiana stanu prawnego Wykonawca wykona swoje zobowiązania wynikające z </w:t>
      </w:r>
      <w:r w:rsidR="00E5773E">
        <w:rPr>
          <w:rFonts w:ascii="Cambria" w:hAnsi="Cambria" w:cs="Tahoma"/>
        </w:rPr>
        <w:t>umowy</w:t>
      </w:r>
      <w:r w:rsidRPr="00E832D0">
        <w:rPr>
          <w:rFonts w:ascii="Cambria" w:hAnsi="Cambria" w:cs="Tahoma"/>
        </w:rPr>
        <w:t xml:space="preserve"> zgodnie nowymi przepisami prawa, stosownie do postanowień zawartych przez strony aneksu.</w:t>
      </w:r>
    </w:p>
    <w:p w14:paraId="52CF1FA4" w14:textId="77777777" w:rsidR="0027090F" w:rsidRDefault="0027090F" w:rsidP="00513130">
      <w:pPr>
        <w:spacing w:after="0"/>
        <w:jc w:val="center"/>
        <w:rPr>
          <w:rFonts w:ascii="Cambria" w:hAnsi="Cambria" w:cs="Tahoma"/>
          <w:b/>
        </w:rPr>
      </w:pPr>
    </w:p>
    <w:p w14:paraId="6EFDB61C" w14:textId="77777777" w:rsidR="00992034" w:rsidRPr="00433BF9" w:rsidRDefault="00D75B56" w:rsidP="00513130">
      <w:pPr>
        <w:spacing w:after="0"/>
        <w:jc w:val="center"/>
        <w:rPr>
          <w:rFonts w:ascii="Cambria" w:hAnsi="Cambria" w:cs="Tahoma"/>
          <w:b/>
        </w:rPr>
      </w:pPr>
      <w:r w:rsidRPr="0027090F">
        <w:rPr>
          <w:rFonts w:ascii="Cambria" w:hAnsi="Cambria" w:cs="Tahoma"/>
          <w:b/>
        </w:rPr>
        <w:t xml:space="preserve">§ </w:t>
      </w:r>
      <w:r w:rsidR="00BD1209" w:rsidRPr="0027090F">
        <w:rPr>
          <w:rFonts w:ascii="Cambria" w:hAnsi="Cambria" w:cs="Tahoma"/>
          <w:b/>
        </w:rPr>
        <w:t>8</w:t>
      </w:r>
    </w:p>
    <w:p w14:paraId="164040B8" w14:textId="77777777" w:rsidR="00992034" w:rsidRPr="00433BF9" w:rsidRDefault="006B0A67" w:rsidP="009F2155">
      <w:pPr>
        <w:spacing w:after="0"/>
        <w:jc w:val="center"/>
        <w:rPr>
          <w:rFonts w:ascii="Cambria" w:hAnsi="Cambria" w:cs="Tahoma"/>
          <w:b/>
        </w:rPr>
      </w:pPr>
      <w:r w:rsidRPr="00433BF9">
        <w:rPr>
          <w:rFonts w:ascii="Cambria" w:hAnsi="Cambria" w:cs="Tahoma"/>
          <w:b/>
        </w:rPr>
        <w:t>Obowiązki Zamawiającego</w:t>
      </w:r>
    </w:p>
    <w:p w14:paraId="39FF7FBA" w14:textId="77777777" w:rsidR="0070199F" w:rsidRPr="00433BF9" w:rsidRDefault="0070199F" w:rsidP="00993044">
      <w:pPr>
        <w:pStyle w:val="Akapitzlist"/>
        <w:numPr>
          <w:ilvl w:val="0"/>
          <w:numId w:val="26"/>
        </w:numPr>
        <w:suppressAutoHyphens w:val="0"/>
        <w:spacing w:after="0"/>
        <w:ind w:left="567" w:hanging="567"/>
        <w:contextualSpacing/>
        <w:jc w:val="both"/>
        <w:rPr>
          <w:rFonts w:ascii="Cambria" w:hAnsi="Cambria" w:cs="Tahoma"/>
        </w:rPr>
      </w:pPr>
      <w:r w:rsidRPr="00433BF9">
        <w:rPr>
          <w:rFonts w:ascii="Cambria" w:hAnsi="Cambria" w:cs="Tahoma"/>
        </w:rPr>
        <w:t>Zamawiający jest obowiązany do:</w:t>
      </w:r>
    </w:p>
    <w:p w14:paraId="19D3D4D8" w14:textId="47F8B439" w:rsidR="0070199F" w:rsidRPr="00433BF9"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433BF9">
        <w:rPr>
          <w:rFonts w:ascii="Cambria" w:hAnsi="Cambria" w:cs="Tahoma"/>
        </w:rPr>
        <w:t xml:space="preserve">protokolarnego </w:t>
      </w:r>
      <w:r w:rsidR="00170B14" w:rsidRPr="00433BF9">
        <w:rPr>
          <w:rFonts w:ascii="Cambria" w:hAnsi="Cambria" w:cs="Tahoma"/>
        </w:rPr>
        <w:t>wprowadzenia</w:t>
      </w:r>
      <w:r w:rsidRPr="00433BF9">
        <w:rPr>
          <w:rFonts w:ascii="Cambria" w:hAnsi="Cambria" w:cs="Tahoma"/>
        </w:rPr>
        <w:t xml:space="preserve"> Wykonawcy </w:t>
      </w:r>
      <w:r w:rsidR="00170B14" w:rsidRPr="00433BF9">
        <w:rPr>
          <w:rFonts w:ascii="Cambria" w:hAnsi="Cambria" w:cs="Tahoma"/>
        </w:rPr>
        <w:t>na plac</w:t>
      </w:r>
      <w:r w:rsidR="00957EB8" w:rsidRPr="00433BF9">
        <w:rPr>
          <w:rFonts w:ascii="Cambria" w:hAnsi="Cambria" w:cs="Tahoma"/>
        </w:rPr>
        <w:t xml:space="preserve"> robót</w:t>
      </w:r>
      <w:r w:rsidRPr="00433BF9">
        <w:rPr>
          <w:rFonts w:ascii="Cambria" w:hAnsi="Cambria" w:cs="Tahoma"/>
        </w:rPr>
        <w:t xml:space="preserve"> </w:t>
      </w:r>
      <w:r w:rsidRPr="00433BF9">
        <w:rPr>
          <w:rFonts w:ascii="Cambria" w:hAnsi="Cambria" w:cs="Tahoma"/>
          <w:b/>
        </w:rPr>
        <w:t xml:space="preserve">w terminie do </w:t>
      </w:r>
      <w:r w:rsidR="00C1573F" w:rsidRPr="00433BF9">
        <w:rPr>
          <w:rFonts w:ascii="Cambria" w:hAnsi="Cambria" w:cs="Tahoma"/>
          <w:b/>
        </w:rPr>
        <w:t>7</w:t>
      </w:r>
      <w:r w:rsidRPr="00433BF9">
        <w:rPr>
          <w:rFonts w:ascii="Cambria" w:hAnsi="Cambria" w:cs="Tahoma"/>
          <w:b/>
        </w:rPr>
        <w:t xml:space="preserve"> dni </w:t>
      </w:r>
      <w:r w:rsidR="00170B14" w:rsidRPr="00433BF9">
        <w:rPr>
          <w:rFonts w:ascii="Cambria" w:hAnsi="Cambria" w:cs="Tahoma"/>
          <w:b/>
        </w:rPr>
        <w:t xml:space="preserve">roboczych </w:t>
      </w:r>
      <w:r w:rsidRPr="00433BF9">
        <w:rPr>
          <w:rFonts w:ascii="Cambria" w:hAnsi="Cambria" w:cs="Tahoma"/>
          <w:b/>
        </w:rPr>
        <w:t xml:space="preserve">od daty podpisania </w:t>
      </w:r>
      <w:r w:rsidR="00E5773E">
        <w:rPr>
          <w:rFonts w:ascii="Cambria" w:hAnsi="Cambria" w:cs="Tahoma"/>
          <w:b/>
        </w:rPr>
        <w:t>umowy</w:t>
      </w:r>
      <w:r w:rsidR="00267C03" w:rsidRPr="00433BF9">
        <w:rPr>
          <w:rFonts w:ascii="Cambria" w:hAnsi="Cambria" w:cs="Tahoma"/>
          <w:b/>
        </w:rPr>
        <w:t xml:space="preserve">; </w:t>
      </w:r>
    </w:p>
    <w:p w14:paraId="6E9926E0" w14:textId="77777777" w:rsidR="0070199F" w:rsidRPr="00433BF9"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433BF9">
        <w:rPr>
          <w:rFonts w:ascii="Cambria" w:hAnsi="Cambria" w:cs="Tahoma"/>
        </w:rPr>
        <w:t xml:space="preserve">zapewnienia </w:t>
      </w:r>
      <w:r w:rsidR="00957EB8" w:rsidRPr="00433BF9">
        <w:rPr>
          <w:rFonts w:ascii="Cambria" w:hAnsi="Cambria" w:cs="Tahoma"/>
        </w:rPr>
        <w:t>koordynatora nadzoru realizowanych robót</w:t>
      </w:r>
      <w:r w:rsidR="003A586A" w:rsidRPr="00433BF9">
        <w:rPr>
          <w:rFonts w:ascii="Cambria" w:hAnsi="Cambria" w:cs="Tahoma"/>
        </w:rPr>
        <w:t>,</w:t>
      </w:r>
    </w:p>
    <w:p w14:paraId="0475595D"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 xml:space="preserve">zapłaty </w:t>
      </w:r>
      <w:r w:rsidR="00E5773E">
        <w:rPr>
          <w:rFonts w:ascii="Cambria" w:hAnsi="Cambria" w:cs="Tahoma"/>
        </w:rPr>
        <w:t>wynagrodzenia</w:t>
      </w:r>
      <w:r w:rsidRPr="00E832D0">
        <w:rPr>
          <w:rFonts w:ascii="Cambria" w:hAnsi="Cambria" w:cs="Tahoma"/>
        </w:rPr>
        <w:t xml:space="preserve"> za należycie wykonany </w:t>
      </w:r>
      <w:r w:rsidR="00E5773E">
        <w:rPr>
          <w:rFonts w:ascii="Cambria" w:hAnsi="Cambria" w:cs="Tahoma"/>
        </w:rPr>
        <w:t>przedmiot</w:t>
      </w:r>
      <w:r w:rsidR="00FF336B">
        <w:rPr>
          <w:rFonts w:ascii="Cambria" w:hAnsi="Cambria" w:cs="Tahoma"/>
        </w:rPr>
        <w:t xml:space="preserve"> umowy</w:t>
      </w:r>
      <w:r w:rsidRPr="00E832D0">
        <w:rPr>
          <w:rFonts w:ascii="Cambria" w:hAnsi="Cambria" w:cs="Tahoma"/>
        </w:rPr>
        <w:t xml:space="preserve"> na zasadach określonych w </w:t>
      </w:r>
      <w:r w:rsidR="00E5773E">
        <w:rPr>
          <w:rFonts w:ascii="Cambria" w:hAnsi="Cambria" w:cs="Tahoma"/>
        </w:rPr>
        <w:t>umowie</w:t>
      </w:r>
      <w:r w:rsidRPr="00E832D0">
        <w:rPr>
          <w:rFonts w:ascii="Cambria" w:hAnsi="Cambria" w:cs="Tahoma"/>
        </w:rPr>
        <w:t>,</w:t>
      </w:r>
    </w:p>
    <w:p w14:paraId="24F1ED2C"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 xml:space="preserve">dokonanie odbioru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na zasadach określonych w </w:t>
      </w:r>
      <w:r w:rsidR="00E5773E">
        <w:rPr>
          <w:rFonts w:ascii="Cambria" w:hAnsi="Cambria" w:cs="Tahoma"/>
        </w:rPr>
        <w:t>umowie</w:t>
      </w:r>
      <w:r w:rsidRPr="00E832D0">
        <w:rPr>
          <w:rFonts w:ascii="Cambria" w:hAnsi="Cambria" w:cs="Tahoma"/>
        </w:rPr>
        <w:t>,</w:t>
      </w:r>
    </w:p>
    <w:p w14:paraId="70248726"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zwalnianie Zabezpieczenia n</w:t>
      </w:r>
      <w:r w:rsidR="00957EB8" w:rsidRPr="00E832D0">
        <w:rPr>
          <w:rFonts w:ascii="Cambria" w:hAnsi="Cambria" w:cs="Tahoma"/>
        </w:rPr>
        <w:t xml:space="preserve">a zasadach określonych w </w:t>
      </w:r>
      <w:r w:rsidR="00E5773E">
        <w:rPr>
          <w:rFonts w:ascii="Cambria" w:hAnsi="Cambria" w:cs="Tahoma"/>
        </w:rPr>
        <w:t>umowie</w:t>
      </w:r>
      <w:r w:rsidR="008F2FA0" w:rsidRPr="00E832D0">
        <w:rPr>
          <w:rFonts w:ascii="Cambria" w:hAnsi="Cambria" w:cs="Tahoma"/>
        </w:rPr>
        <w:t>,</w:t>
      </w:r>
    </w:p>
    <w:p w14:paraId="4461B8A9" w14:textId="77777777" w:rsidR="008F2FA0" w:rsidRPr="00E832D0" w:rsidRDefault="008F2FA0" w:rsidP="00993044">
      <w:pPr>
        <w:pStyle w:val="Akapitzlist"/>
        <w:numPr>
          <w:ilvl w:val="0"/>
          <w:numId w:val="25"/>
        </w:numPr>
        <w:ind w:left="1134" w:hanging="425"/>
        <w:contextualSpacing/>
        <w:jc w:val="both"/>
        <w:rPr>
          <w:rFonts w:ascii="Cambria" w:hAnsi="Cambria" w:cs="Tahoma"/>
        </w:rPr>
      </w:pPr>
      <w:r w:rsidRPr="00E832D0">
        <w:rPr>
          <w:rFonts w:ascii="Cambria" w:hAnsi="Cambria" w:cs="Tahoma"/>
        </w:rPr>
        <w:t>przeprowadzenie odbioru pogwarancyjnego.</w:t>
      </w:r>
    </w:p>
    <w:p w14:paraId="73F60EF9" w14:textId="77777777" w:rsidR="00992034" w:rsidRPr="00E832D0" w:rsidRDefault="00992034" w:rsidP="00993044">
      <w:pPr>
        <w:numPr>
          <w:ilvl w:val="0"/>
          <w:numId w:val="26"/>
        </w:numPr>
        <w:spacing w:after="0"/>
        <w:jc w:val="both"/>
        <w:rPr>
          <w:rFonts w:ascii="Cambria" w:hAnsi="Cambria" w:cs="Tahoma"/>
        </w:rPr>
      </w:pPr>
      <w:r w:rsidRPr="00E832D0">
        <w:rPr>
          <w:rFonts w:ascii="Cambria" w:hAnsi="Cambria" w:cs="Tahoma"/>
        </w:rPr>
        <w:t xml:space="preserve">Wykonawca ponosi pełną odpowiedzialność za </w:t>
      </w:r>
      <w:r w:rsidR="00170B14" w:rsidRPr="00E832D0">
        <w:rPr>
          <w:rFonts w:ascii="Cambria" w:hAnsi="Cambria" w:cs="Tahoma"/>
        </w:rPr>
        <w:t>plac robót</w:t>
      </w:r>
      <w:r w:rsidRPr="00E832D0">
        <w:rPr>
          <w:rFonts w:ascii="Cambria" w:hAnsi="Cambria" w:cs="Tahoma"/>
        </w:rPr>
        <w:t xml:space="preserve"> od momentu jego przejęcia.</w:t>
      </w:r>
    </w:p>
    <w:p w14:paraId="1761BAC6" w14:textId="51367EE6" w:rsidR="00992034" w:rsidRPr="00E832D0" w:rsidRDefault="00992034" w:rsidP="00993044">
      <w:pPr>
        <w:numPr>
          <w:ilvl w:val="0"/>
          <w:numId w:val="26"/>
        </w:numPr>
        <w:spacing w:after="0"/>
        <w:jc w:val="both"/>
        <w:rPr>
          <w:rFonts w:ascii="Cambria" w:hAnsi="Cambria" w:cs="Tahoma"/>
        </w:rPr>
      </w:pPr>
      <w:r w:rsidRPr="00E832D0">
        <w:rPr>
          <w:rFonts w:ascii="Cambria" w:hAnsi="Cambria" w:cs="Tahoma"/>
        </w:rPr>
        <w:t>Zamawiający umożliwi Wykonawcy dostęp do wszystkich obiektów</w:t>
      </w:r>
      <w:r w:rsidR="00F27AAA">
        <w:rPr>
          <w:rFonts w:ascii="Cambria" w:hAnsi="Cambria" w:cs="Tahoma"/>
        </w:rPr>
        <w:t xml:space="preserve"> i miejsc</w:t>
      </w:r>
      <w:r w:rsidR="00B57594" w:rsidRPr="00E832D0">
        <w:rPr>
          <w:rFonts w:ascii="Cambria" w:hAnsi="Cambria" w:cs="Tahoma"/>
        </w:rPr>
        <w:t xml:space="preserve">, w których realizowany będzie </w:t>
      </w:r>
      <w:r w:rsidR="00E5773E">
        <w:rPr>
          <w:rFonts w:ascii="Cambria" w:hAnsi="Cambria" w:cs="Tahoma"/>
        </w:rPr>
        <w:t>przedmiot</w:t>
      </w:r>
      <w:r w:rsidR="00FF336B">
        <w:rPr>
          <w:rFonts w:ascii="Cambria" w:hAnsi="Cambria" w:cs="Tahoma"/>
        </w:rPr>
        <w:t xml:space="preserve"> umowy</w:t>
      </w:r>
      <w:r w:rsidRPr="00E832D0">
        <w:rPr>
          <w:rFonts w:ascii="Cambria" w:hAnsi="Cambria" w:cs="Tahoma"/>
        </w:rPr>
        <w:t>.</w:t>
      </w:r>
    </w:p>
    <w:p w14:paraId="1B46F022" w14:textId="25022F15" w:rsidR="00060777" w:rsidRDefault="00060777" w:rsidP="00F27AAA">
      <w:pPr>
        <w:spacing w:after="0"/>
        <w:ind w:left="360"/>
        <w:jc w:val="both"/>
        <w:rPr>
          <w:rFonts w:ascii="Cambria" w:hAnsi="Cambria" w:cs="Tahoma"/>
        </w:rPr>
      </w:pPr>
    </w:p>
    <w:p w14:paraId="5FD4FE63" w14:textId="77777777" w:rsidR="00A34DE9" w:rsidRPr="009F2155" w:rsidRDefault="00A34DE9" w:rsidP="00F27AAA">
      <w:pPr>
        <w:spacing w:after="0"/>
        <w:ind w:left="360"/>
        <w:jc w:val="both"/>
        <w:rPr>
          <w:rFonts w:ascii="Cambria" w:hAnsi="Cambria" w:cs="Tahoma"/>
        </w:rPr>
      </w:pPr>
    </w:p>
    <w:p w14:paraId="0B7716A8" w14:textId="77777777" w:rsidR="00060777" w:rsidRDefault="00060777" w:rsidP="00513130">
      <w:pPr>
        <w:spacing w:after="0"/>
        <w:jc w:val="center"/>
        <w:rPr>
          <w:rFonts w:ascii="Cambria" w:hAnsi="Cambria" w:cs="Tahoma"/>
          <w:b/>
        </w:rPr>
      </w:pPr>
    </w:p>
    <w:p w14:paraId="72ACD763" w14:textId="77777777" w:rsidR="00992034" w:rsidRPr="00E832D0" w:rsidRDefault="00957EB8" w:rsidP="00513130">
      <w:pPr>
        <w:spacing w:after="0"/>
        <w:jc w:val="center"/>
        <w:rPr>
          <w:rFonts w:ascii="Cambria" w:hAnsi="Cambria" w:cs="Tahoma"/>
          <w:b/>
        </w:rPr>
      </w:pPr>
      <w:r w:rsidRPr="00E832D0">
        <w:rPr>
          <w:rFonts w:ascii="Cambria" w:hAnsi="Cambria" w:cs="Tahoma"/>
          <w:b/>
        </w:rPr>
        <w:lastRenderedPageBreak/>
        <w:t xml:space="preserve">§ </w:t>
      </w:r>
      <w:r w:rsidR="00BD1209" w:rsidRPr="00E832D0">
        <w:rPr>
          <w:rFonts w:ascii="Cambria" w:hAnsi="Cambria" w:cs="Tahoma"/>
          <w:b/>
        </w:rPr>
        <w:t>9</w:t>
      </w:r>
    </w:p>
    <w:p w14:paraId="6BCFDF2F" w14:textId="77777777" w:rsidR="00992034" w:rsidRPr="00C15DF3" w:rsidRDefault="00992034" w:rsidP="00C15DF3">
      <w:pPr>
        <w:spacing w:after="0"/>
        <w:jc w:val="center"/>
        <w:rPr>
          <w:rFonts w:ascii="Cambria" w:hAnsi="Cambria" w:cs="Tahoma"/>
          <w:b/>
        </w:rPr>
      </w:pPr>
      <w:r w:rsidRPr="00E832D0">
        <w:rPr>
          <w:rFonts w:ascii="Cambria" w:hAnsi="Cambria" w:cs="Tahoma"/>
          <w:b/>
        </w:rPr>
        <w:t>Przedstawiciele stron</w:t>
      </w:r>
    </w:p>
    <w:p w14:paraId="20B1EF69" w14:textId="77777777" w:rsidR="00992034" w:rsidRPr="00E832D0" w:rsidRDefault="002A5F04" w:rsidP="00513130">
      <w:pPr>
        <w:numPr>
          <w:ilvl w:val="0"/>
          <w:numId w:val="23"/>
        </w:numPr>
        <w:spacing w:after="0"/>
        <w:jc w:val="both"/>
        <w:rPr>
          <w:rFonts w:ascii="Cambria" w:hAnsi="Cambria" w:cs="Tahoma"/>
        </w:rPr>
      </w:pPr>
      <w:r>
        <w:rPr>
          <w:rFonts w:ascii="Cambria" w:hAnsi="Cambria" w:cs="Tahoma"/>
        </w:rPr>
        <w:t xml:space="preserve">(dotyczy konsorcjum) </w:t>
      </w:r>
      <w:r w:rsidR="00463AA0" w:rsidRPr="00E832D0">
        <w:rPr>
          <w:rFonts w:ascii="Cambria" w:hAnsi="Cambria" w:cs="Tahoma"/>
        </w:rPr>
        <w:t>Wyłącznie Pełnomocnik (</w:t>
      </w:r>
      <w:r w:rsidR="00992034" w:rsidRPr="00E832D0">
        <w:rPr>
          <w:rFonts w:ascii="Cambria" w:hAnsi="Cambria" w:cs="Tahoma"/>
        </w:rPr>
        <w:t xml:space="preserve">Lider), osoba upełnomocniona przez pozostałe podmioty wspólnie realizujące </w:t>
      </w:r>
      <w:r w:rsidR="00E5773E">
        <w:rPr>
          <w:rFonts w:ascii="Cambria" w:hAnsi="Cambria" w:cs="Tahoma"/>
        </w:rPr>
        <w:t>przedmiot</w:t>
      </w:r>
      <w:r w:rsidR="00FF336B">
        <w:rPr>
          <w:rFonts w:ascii="Cambria" w:hAnsi="Cambria" w:cs="Tahoma"/>
        </w:rPr>
        <w:t xml:space="preserve"> umowy</w:t>
      </w:r>
      <w:r w:rsidR="00992034" w:rsidRPr="00E832D0">
        <w:rPr>
          <w:rFonts w:ascii="Cambria" w:hAnsi="Cambria" w:cs="Tahoma"/>
        </w:rPr>
        <w:t xml:space="preserve"> w ramach Konsorcjum, wskazana Zamawiającemu przez Wykonawcę do dnia zawarcia </w:t>
      </w:r>
      <w:r w:rsidR="00E5773E">
        <w:rPr>
          <w:rFonts w:ascii="Cambria" w:hAnsi="Cambria" w:cs="Tahoma"/>
        </w:rPr>
        <w:t>umowy</w:t>
      </w:r>
      <w:r w:rsidR="00992034" w:rsidRPr="00E832D0">
        <w:rPr>
          <w:rFonts w:ascii="Cambria" w:hAnsi="Cambria" w:cs="Tahoma"/>
        </w:rPr>
        <w:t xml:space="preserve">, będzie upoważniony do składania oświadczeń woli w imieniu i na rzecz osób wspólnie realizujących </w:t>
      </w:r>
      <w:r w:rsidR="00E5773E">
        <w:rPr>
          <w:rFonts w:ascii="Cambria" w:hAnsi="Cambria" w:cs="Tahoma"/>
        </w:rPr>
        <w:t>umowę</w:t>
      </w:r>
      <w:r w:rsidR="00992034" w:rsidRPr="00E832D0">
        <w:rPr>
          <w:rFonts w:ascii="Cambria" w:hAnsi="Cambria" w:cs="Tahoma"/>
        </w:rPr>
        <w:t xml:space="preserve">, zaciągania zobowiązań, do przyjmowania zapłaty od Zamawiającego i do przyjmowania instrukcji na rzecz i w imieniu wszystkich tych osób razem i każdego z osobna. Przyjęcie zapłaty </w:t>
      </w:r>
      <w:r w:rsidR="004E3B62" w:rsidRPr="00E832D0">
        <w:rPr>
          <w:rFonts w:ascii="Cambria" w:hAnsi="Cambria" w:cs="Tahoma"/>
        </w:rPr>
        <w:t xml:space="preserve">przez Pełnomocnika (Lidera) </w:t>
      </w:r>
      <w:r w:rsidR="00992034" w:rsidRPr="00E832D0">
        <w:rPr>
          <w:rFonts w:ascii="Cambria" w:hAnsi="Cambria" w:cs="Tahoma"/>
        </w:rPr>
        <w:t>następuje ze skutkiem dla wszystki</w:t>
      </w:r>
      <w:r w:rsidR="00267E94" w:rsidRPr="00E832D0">
        <w:rPr>
          <w:rFonts w:ascii="Cambria" w:hAnsi="Cambria" w:cs="Tahoma"/>
        </w:rPr>
        <w:t xml:space="preserve">ch osób wspólnie realizujących </w:t>
      </w:r>
      <w:r w:rsidR="00E5773E">
        <w:rPr>
          <w:rFonts w:ascii="Cambria" w:hAnsi="Cambria" w:cs="Tahoma"/>
        </w:rPr>
        <w:t>przedmiot</w:t>
      </w:r>
      <w:r w:rsidR="00FF336B">
        <w:rPr>
          <w:rFonts w:ascii="Cambria" w:hAnsi="Cambria" w:cs="Tahoma"/>
        </w:rPr>
        <w:t xml:space="preserve"> umowy</w:t>
      </w:r>
      <w:r w:rsidR="00992034" w:rsidRPr="00E832D0">
        <w:rPr>
          <w:rFonts w:ascii="Cambria" w:hAnsi="Cambria" w:cs="Tahoma"/>
        </w:rPr>
        <w:t>.</w:t>
      </w:r>
    </w:p>
    <w:p w14:paraId="653A40D2" w14:textId="77777777" w:rsidR="00992034" w:rsidRPr="00E832D0" w:rsidRDefault="00992034" w:rsidP="00513130">
      <w:pPr>
        <w:numPr>
          <w:ilvl w:val="0"/>
          <w:numId w:val="23"/>
        </w:numPr>
        <w:spacing w:after="0"/>
        <w:jc w:val="both"/>
        <w:rPr>
          <w:rFonts w:ascii="Cambria" w:hAnsi="Cambria" w:cs="Tahoma"/>
        </w:rPr>
      </w:pPr>
      <w:r w:rsidRPr="00E832D0">
        <w:rPr>
          <w:rFonts w:ascii="Cambria" w:hAnsi="Cambria" w:cs="Tahoma"/>
        </w:rPr>
        <w:t xml:space="preserve">Wykonawca ustanawia Pana:………………….……………………………………………… przedstawicielem Wykonawcy, odpowiedzialnym za prawidłowa realizację </w:t>
      </w:r>
      <w:r w:rsidR="00E5773E">
        <w:rPr>
          <w:rFonts w:ascii="Cambria" w:hAnsi="Cambria" w:cs="Tahoma"/>
        </w:rPr>
        <w:t>umowy</w:t>
      </w:r>
      <w:r w:rsidRPr="00E832D0">
        <w:rPr>
          <w:rFonts w:ascii="Cambria" w:hAnsi="Cambria" w:cs="Tahoma"/>
        </w:rPr>
        <w:t>, za którego ponosi odpowiedzialność na zasadach ogólnych.</w:t>
      </w:r>
    </w:p>
    <w:p w14:paraId="06D5A28B" w14:textId="77777777" w:rsidR="00992034" w:rsidRPr="00E832D0" w:rsidRDefault="00992034" w:rsidP="00513130">
      <w:pPr>
        <w:numPr>
          <w:ilvl w:val="0"/>
          <w:numId w:val="23"/>
        </w:numPr>
        <w:spacing w:after="0"/>
        <w:jc w:val="both"/>
        <w:rPr>
          <w:rFonts w:ascii="Cambria" w:hAnsi="Cambria" w:cs="Tahoma"/>
        </w:rPr>
      </w:pPr>
      <w:r w:rsidRPr="00E832D0">
        <w:rPr>
          <w:rFonts w:ascii="Cambria" w:hAnsi="Cambria" w:cs="Tahoma"/>
        </w:rPr>
        <w:t>Wykonawca jest zobowiązany bezzwłocznie zawiadomić Zamawiającego o każdej planowanej zmianie przedstawiciela, o którym mowa w ust. 2 powyżej.</w:t>
      </w:r>
    </w:p>
    <w:p w14:paraId="4CC95156" w14:textId="77777777" w:rsidR="00992034" w:rsidRPr="00E832D0" w:rsidRDefault="00992034" w:rsidP="00513130">
      <w:pPr>
        <w:numPr>
          <w:ilvl w:val="0"/>
          <w:numId w:val="23"/>
        </w:numPr>
        <w:spacing w:after="0"/>
        <w:jc w:val="both"/>
        <w:rPr>
          <w:rFonts w:ascii="Cambria" w:hAnsi="Cambria" w:cs="Tahoma"/>
        </w:rPr>
      </w:pPr>
      <w:r w:rsidRPr="00E832D0">
        <w:rPr>
          <w:rFonts w:ascii="Cambria" w:hAnsi="Cambria" w:cs="Tahoma"/>
        </w:rPr>
        <w:t>Zmiana przedstawiciela Wykonawcy, o którym mowa w ust. 2 powyżej, jest możliwa jedyne za uprzednią zgodą Zamawiającego, w razie uzasadnionej potrzeby i jedynie na osobę która spełnia warunki udziału w postępowaniu.</w:t>
      </w:r>
    </w:p>
    <w:p w14:paraId="62423BD6" w14:textId="77777777" w:rsidR="009D5EEA" w:rsidRPr="00E832D0" w:rsidRDefault="00992034" w:rsidP="00513130">
      <w:pPr>
        <w:numPr>
          <w:ilvl w:val="0"/>
          <w:numId w:val="23"/>
        </w:numPr>
        <w:spacing w:after="0"/>
        <w:jc w:val="both"/>
        <w:rPr>
          <w:rFonts w:ascii="Cambria" w:hAnsi="Cambria" w:cs="Tahoma"/>
        </w:rPr>
      </w:pPr>
      <w:r w:rsidRPr="00E832D0">
        <w:rPr>
          <w:rFonts w:ascii="Cambria" w:hAnsi="Cambria" w:cs="Tahoma"/>
        </w:rPr>
        <w:t>Przedstawicielem Zamawiającego</w:t>
      </w:r>
      <w:r w:rsidR="006B0A67" w:rsidRPr="00E832D0">
        <w:rPr>
          <w:rFonts w:ascii="Cambria" w:hAnsi="Cambria" w:cs="Tahoma"/>
        </w:rPr>
        <w:t xml:space="preserve"> (koordynatorem nadzoru)</w:t>
      </w:r>
      <w:r w:rsidRPr="00E832D0">
        <w:rPr>
          <w:rFonts w:ascii="Cambria" w:hAnsi="Cambria" w:cs="Tahoma"/>
        </w:rPr>
        <w:t xml:space="preserve"> będzie: </w:t>
      </w:r>
    </w:p>
    <w:p w14:paraId="21FE7AA7" w14:textId="77777777" w:rsidR="00992034" w:rsidRPr="00E832D0" w:rsidRDefault="00992034" w:rsidP="00513130">
      <w:pPr>
        <w:spacing w:after="0"/>
        <w:ind w:left="539"/>
        <w:jc w:val="both"/>
        <w:rPr>
          <w:rFonts w:ascii="Cambria" w:hAnsi="Cambria" w:cs="Tahoma"/>
        </w:rPr>
      </w:pPr>
      <w:r w:rsidRPr="00E832D0">
        <w:rPr>
          <w:rFonts w:ascii="Cambria" w:hAnsi="Cambria" w:cs="Tahoma"/>
        </w:rPr>
        <w:t>Pan</w:t>
      </w:r>
      <w:r w:rsidR="009D5EEA" w:rsidRPr="00E832D0">
        <w:rPr>
          <w:rFonts w:ascii="Cambria" w:hAnsi="Cambria" w:cs="Tahoma"/>
        </w:rPr>
        <w:t xml:space="preserve">/Pani </w:t>
      </w:r>
      <w:r w:rsidRPr="00E832D0">
        <w:rPr>
          <w:rFonts w:ascii="Cambria" w:hAnsi="Cambria" w:cs="Tahoma"/>
        </w:rPr>
        <w:t xml:space="preserve"> ………………. tel. kont. ……………………..</w:t>
      </w:r>
    </w:p>
    <w:p w14:paraId="3AB42073" w14:textId="77777777" w:rsidR="009D5EEA" w:rsidRPr="00E832D0" w:rsidRDefault="009D5EEA" w:rsidP="00513130">
      <w:pPr>
        <w:spacing w:after="0"/>
        <w:ind w:left="539"/>
        <w:jc w:val="both"/>
        <w:rPr>
          <w:rFonts w:ascii="Cambria" w:hAnsi="Cambria" w:cs="Tahoma"/>
        </w:rPr>
      </w:pPr>
      <w:r w:rsidRPr="00E832D0">
        <w:rPr>
          <w:rFonts w:ascii="Cambria" w:hAnsi="Cambria" w:cs="Tahoma"/>
        </w:rPr>
        <w:t>Pan/Pani  ………………. tel. kont. ……………………..</w:t>
      </w:r>
    </w:p>
    <w:p w14:paraId="2B4DB611" w14:textId="77777777" w:rsidR="00A34F93" w:rsidRPr="00E832D0" w:rsidRDefault="00A34F93" w:rsidP="00513130">
      <w:pPr>
        <w:spacing w:after="0"/>
        <w:jc w:val="center"/>
        <w:rPr>
          <w:rFonts w:ascii="Cambria" w:hAnsi="Cambria" w:cs="Tahoma"/>
          <w:b/>
        </w:rPr>
      </w:pPr>
    </w:p>
    <w:p w14:paraId="5F4E7F4B" w14:textId="77777777" w:rsidR="00992034" w:rsidRPr="00E832D0" w:rsidRDefault="00957EB8" w:rsidP="00513130">
      <w:pPr>
        <w:spacing w:after="0"/>
        <w:jc w:val="center"/>
        <w:rPr>
          <w:rFonts w:ascii="Cambria" w:hAnsi="Cambria" w:cs="Tahoma"/>
          <w:b/>
        </w:rPr>
      </w:pPr>
      <w:r w:rsidRPr="00E832D0">
        <w:rPr>
          <w:rFonts w:ascii="Cambria" w:hAnsi="Cambria" w:cs="Tahoma"/>
          <w:b/>
        </w:rPr>
        <w:t>§ 1</w:t>
      </w:r>
      <w:r w:rsidR="00BD1209" w:rsidRPr="00E832D0">
        <w:rPr>
          <w:rFonts w:ascii="Cambria" w:hAnsi="Cambria" w:cs="Tahoma"/>
          <w:b/>
        </w:rPr>
        <w:t>0</w:t>
      </w:r>
    </w:p>
    <w:p w14:paraId="61764745" w14:textId="77777777" w:rsidR="00992034" w:rsidRPr="00E832D0" w:rsidRDefault="00992034" w:rsidP="009F2155">
      <w:pPr>
        <w:spacing w:after="0"/>
        <w:jc w:val="center"/>
        <w:rPr>
          <w:rFonts w:ascii="Cambria" w:hAnsi="Cambria" w:cs="Tahoma"/>
          <w:b/>
        </w:rPr>
      </w:pPr>
      <w:r w:rsidRPr="00E832D0">
        <w:rPr>
          <w:rFonts w:ascii="Cambria" w:hAnsi="Cambria" w:cs="Tahoma"/>
          <w:b/>
        </w:rPr>
        <w:t>Gwarancja i rękojmia</w:t>
      </w:r>
    </w:p>
    <w:p w14:paraId="119918E8" w14:textId="77777777" w:rsidR="0013045F" w:rsidRPr="00E21783" w:rsidRDefault="0013045F" w:rsidP="00513130">
      <w:pPr>
        <w:numPr>
          <w:ilvl w:val="0"/>
          <w:numId w:val="15"/>
        </w:numPr>
        <w:spacing w:before="40" w:after="0"/>
        <w:jc w:val="both"/>
        <w:rPr>
          <w:rFonts w:ascii="Cambria" w:hAnsi="Cambria" w:cs="Tahoma"/>
        </w:rPr>
      </w:pPr>
      <w:r w:rsidRPr="00E832D0">
        <w:rPr>
          <w:rFonts w:ascii="Cambria" w:hAnsi="Cambria" w:cs="Tahoma"/>
        </w:rPr>
        <w:t xml:space="preserve">Wykonawca gwarantuje Zamawiającemu, że </w:t>
      </w:r>
      <w:r w:rsidR="00E5773E">
        <w:rPr>
          <w:rFonts w:ascii="Cambria" w:hAnsi="Cambria" w:cs="Tahoma"/>
        </w:rPr>
        <w:t>przedmiot</w:t>
      </w:r>
      <w:r w:rsidR="00FF336B">
        <w:rPr>
          <w:rFonts w:ascii="Cambria" w:hAnsi="Cambria" w:cs="Tahoma"/>
        </w:rPr>
        <w:t xml:space="preserve"> umowy</w:t>
      </w:r>
      <w:r w:rsidRPr="00E832D0">
        <w:rPr>
          <w:rFonts w:ascii="Cambria" w:hAnsi="Cambria" w:cs="Tahoma"/>
        </w:rPr>
        <w:t xml:space="preserve"> będzie wykonany zgodnie z </w:t>
      </w:r>
      <w:r w:rsidR="00E5773E">
        <w:rPr>
          <w:rFonts w:ascii="Cambria" w:hAnsi="Cambria" w:cs="Tahoma"/>
        </w:rPr>
        <w:t>umową</w:t>
      </w:r>
      <w:r w:rsidRPr="00E832D0">
        <w:rPr>
          <w:rFonts w:ascii="Cambria" w:hAnsi="Cambria" w:cs="Tahoma"/>
        </w:rPr>
        <w:t>, z zachowaniem zasad wynikających z ustawy z dnia 7 lipca 1994 roku Prawo budowlane (tj. Dz.U. z 20</w:t>
      </w:r>
      <w:r w:rsidR="009B0075">
        <w:rPr>
          <w:rFonts w:ascii="Cambria" w:hAnsi="Cambria" w:cs="Tahoma"/>
        </w:rPr>
        <w:t>20</w:t>
      </w:r>
      <w:r w:rsidRPr="00E832D0">
        <w:rPr>
          <w:rFonts w:ascii="Cambria" w:hAnsi="Cambria" w:cs="Tahoma"/>
        </w:rPr>
        <w:t xml:space="preserve"> r., poz. 1</w:t>
      </w:r>
      <w:r w:rsidR="009B0075">
        <w:rPr>
          <w:rFonts w:ascii="Cambria" w:hAnsi="Cambria" w:cs="Tahoma"/>
        </w:rPr>
        <w:t>333</w:t>
      </w:r>
      <w:r w:rsidRPr="00E832D0">
        <w:rPr>
          <w:rFonts w:ascii="Cambria" w:hAnsi="Cambria" w:cs="Tahoma"/>
        </w:rPr>
        <w:t xml:space="preserve"> ze zm.) i obowiązujących norm oraz będzie wolny od jakichkolwiek </w:t>
      </w:r>
      <w:r w:rsidRPr="00E21783">
        <w:rPr>
          <w:rFonts w:ascii="Cambria" w:hAnsi="Cambria" w:cs="Tahoma"/>
        </w:rPr>
        <w:t>wad.</w:t>
      </w:r>
    </w:p>
    <w:p w14:paraId="395D32E8" w14:textId="77777777" w:rsidR="0013045F" w:rsidRPr="00E832D0" w:rsidRDefault="0013045F" w:rsidP="00513130">
      <w:pPr>
        <w:numPr>
          <w:ilvl w:val="0"/>
          <w:numId w:val="15"/>
        </w:numPr>
        <w:spacing w:after="0"/>
        <w:jc w:val="both"/>
        <w:rPr>
          <w:rFonts w:ascii="Cambria" w:hAnsi="Cambria" w:cs="Tahoma"/>
        </w:rPr>
      </w:pPr>
      <w:r w:rsidRPr="00E21783">
        <w:rPr>
          <w:rFonts w:ascii="Cambria" w:hAnsi="Cambria" w:cs="Tahoma"/>
        </w:rPr>
        <w:t xml:space="preserve">Wykonawca udziela Zamawiającemu </w:t>
      </w:r>
      <w:r w:rsidR="0066389C" w:rsidRPr="00E21783">
        <w:rPr>
          <w:rFonts w:ascii="Cambria" w:hAnsi="Cambria" w:cs="Tahoma"/>
        </w:rPr>
        <w:t xml:space="preserve">60 miesięcy </w:t>
      </w:r>
      <w:r w:rsidRPr="00E21783">
        <w:rPr>
          <w:rFonts w:ascii="Cambria" w:hAnsi="Cambria" w:cs="Tahoma"/>
        </w:rPr>
        <w:t xml:space="preserve">rękojmi za wady </w:t>
      </w:r>
      <w:r w:rsidR="0066389C" w:rsidRPr="00A34DE9">
        <w:rPr>
          <w:rFonts w:ascii="Cambria" w:hAnsi="Cambria" w:cs="Tahoma"/>
        </w:rPr>
        <w:t>oraz</w:t>
      </w:r>
      <w:r w:rsidRPr="00A34DE9">
        <w:rPr>
          <w:rFonts w:ascii="Cambria" w:hAnsi="Cambria" w:cs="Tahoma"/>
        </w:rPr>
        <w:t xml:space="preserve"> </w:t>
      </w:r>
      <w:r w:rsidR="0066389C" w:rsidRPr="00A34DE9">
        <w:rPr>
          <w:rFonts w:ascii="Cambria" w:hAnsi="Cambria" w:cs="Tahoma"/>
        </w:rPr>
        <w:t xml:space="preserve"> </w:t>
      </w:r>
      <w:r w:rsidR="00C1573D" w:rsidRPr="00A34DE9">
        <w:rPr>
          <w:rFonts w:ascii="Cambria" w:hAnsi="Cambria" w:cs="Tahoma"/>
        </w:rPr>
        <w:t>(</w:t>
      </w:r>
      <w:r w:rsidR="004522D3" w:rsidRPr="00A34DE9">
        <w:rPr>
          <w:rFonts w:ascii="Cambria" w:hAnsi="Cambria" w:cs="Tahoma"/>
        </w:rPr>
        <w:t>…….</w:t>
      </w:r>
      <w:r w:rsidR="00C1573D" w:rsidRPr="00A34DE9">
        <w:rPr>
          <w:rFonts w:ascii="Cambria" w:hAnsi="Cambria" w:cs="Tahoma"/>
        </w:rPr>
        <w:t>…)</w:t>
      </w:r>
      <w:r w:rsidRPr="00A34DE9">
        <w:rPr>
          <w:rFonts w:ascii="Cambria" w:hAnsi="Cambria" w:cs="Tahoma"/>
        </w:rPr>
        <w:t xml:space="preserve"> miesięcznej gwarancji jakości</w:t>
      </w:r>
      <w:r w:rsidR="008042A0" w:rsidRPr="00A34DE9">
        <w:rPr>
          <w:rFonts w:ascii="Cambria" w:hAnsi="Cambria" w:cs="Tahoma"/>
          <w:i/>
        </w:rPr>
        <w:t xml:space="preserve"> (</w:t>
      </w:r>
      <w:r w:rsidR="002F1EEC" w:rsidRPr="00A34DE9">
        <w:rPr>
          <w:rFonts w:ascii="Cambria" w:hAnsi="Cambria" w:cs="Tahoma"/>
          <w:i/>
        </w:rPr>
        <w:t xml:space="preserve">kryterium oceny ofert - </w:t>
      </w:r>
      <w:r w:rsidR="008042A0" w:rsidRPr="00A34DE9">
        <w:rPr>
          <w:rFonts w:ascii="Cambria" w:hAnsi="Cambria" w:cs="Tahoma"/>
          <w:i/>
        </w:rPr>
        <w:t>zależnie od zobowiązania przyjętego w ofercie</w:t>
      </w:r>
      <w:r w:rsidR="0078027B" w:rsidRPr="00A34DE9">
        <w:rPr>
          <w:rFonts w:ascii="Cambria" w:hAnsi="Cambria" w:cs="Tahoma"/>
          <w:i/>
        </w:rPr>
        <w:t>)</w:t>
      </w:r>
      <w:r w:rsidR="008042A0" w:rsidRPr="00A34DE9">
        <w:rPr>
          <w:rFonts w:ascii="Cambria" w:hAnsi="Cambria" w:cs="Tahoma"/>
        </w:rPr>
        <w:t xml:space="preserve"> </w:t>
      </w:r>
      <w:r w:rsidRPr="00A34DE9">
        <w:rPr>
          <w:rFonts w:ascii="Cambria" w:hAnsi="Cambria" w:cs="Tahoma"/>
        </w:rPr>
        <w:t xml:space="preserve"> na</w:t>
      </w:r>
      <w:r w:rsidR="00C1573D" w:rsidRPr="00A34DE9">
        <w:rPr>
          <w:rFonts w:ascii="Cambria" w:hAnsi="Cambria" w:cs="Tahoma"/>
        </w:rPr>
        <w:t xml:space="preserve"> wykonany </w:t>
      </w:r>
      <w:r w:rsidR="00E5773E" w:rsidRPr="00A34DE9">
        <w:rPr>
          <w:rFonts w:ascii="Cambria" w:hAnsi="Cambria" w:cs="Tahoma"/>
        </w:rPr>
        <w:t>przedmiot</w:t>
      </w:r>
      <w:r w:rsidR="00FF336B" w:rsidRPr="00A34DE9">
        <w:rPr>
          <w:rFonts w:ascii="Cambria" w:hAnsi="Cambria" w:cs="Tahoma"/>
        </w:rPr>
        <w:t xml:space="preserve"> umowy</w:t>
      </w:r>
      <w:r w:rsidR="00D50834" w:rsidRPr="00A34DE9">
        <w:rPr>
          <w:rFonts w:ascii="Cambria" w:hAnsi="Cambria" w:cs="Tahoma"/>
        </w:rPr>
        <w:t xml:space="preserve">, w tym na </w:t>
      </w:r>
      <w:r w:rsidRPr="00A34DE9">
        <w:rPr>
          <w:rFonts w:ascii="Cambria" w:hAnsi="Cambria" w:cs="Tahoma"/>
        </w:rPr>
        <w:t>wykonane roboty oraz dostarczone materiały</w:t>
      </w:r>
      <w:r w:rsidRPr="00E832D0">
        <w:rPr>
          <w:rFonts w:ascii="Cambria" w:hAnsi="Cambria" w:cs="Tahoma"/>
        </w:rPr>
        <w:t xml:space="preserve"> i urządzenia, </w:t>
      </w:r>
      <w:r w:rsidRPr="00E832D0">
        <w:rPr>
          <w:rFonts w:ascii="Cambria" w:hAnsi="Cambria" w:cs="Tahoma"/>
          <w:bCs/>
        </w:rPr>
        <w:t>z  wyłączeniem zużywalnych materiałów eksploatacyjnych.</w:t>
      </w:r>
      <w:r w:rsidRPr="00E832D0">
        <w:rPr>
          <w:rFonts w:ascii="Cambria" w:hAnsi="Cambria" w:cs="Tahoma"/>
        </w:rPr>
        <w:t xml:space="preserve"> Strony postanawiają, że bieg terminu gwarancji jakości oraz odpowiedzialności z tytułu rękojmi za wady rozpoczyna się od dnia podpisania </w:t>
      </w:r>
      <w:r w:rsidR="00E5773E">
        <w:rPr>
          <w:rFonts w:ascii="Cambria" w:hAnsi="Cambria" w:cs="Tahoma"/>
        </w:rPr>
        <w:t>protokołu odbioru końcowego</w:t>
      </w:r>
      <w:r w:rsidRPr="00E832D0">
        <w:rPr>
          <w:rFonts w:ascii="Cambria" w:hAnsi="Cambria" w:cs="Tahoma"/>
        </w:rPr>
        <w:t>.</w:t>
      </w:r>
    </w:p>
    <w:p w14:paraId="2F8CA59A"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 xml:space="preserve">W przypadku trzeciej takiej samej wady (o tych samych objawach) danej części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usunięcie wady nastąpić może jedynie poprzez wymianę wadliwej części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na nową, wolną od wad, w terminach określonych w ust. 10 poniżej. </w:t>
      </w:r>
    </w:p>
    <w:p w14:paraId="41B9E2E8" w14:textId="7C2DF5F5"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przypadku, gdy gwarancja udzielona przez producenta nakłada obowiązek dokonywania okresowych przeglądów gwarancyjnych, Wykonawca jest zobowiązany w okresie udzielonej gwarancji jakości dokonać nieodpłatne przeglądy gwarancyjne, w ilości wskazanej w gwarancji producenta</w:t>
      </w:r>
      <w:r w:rsidR="00F27AAA">
        <w:rPr>
          <w:rFonts w:ascii="Cambria" w:hAnsi="Cambria" w:cs="Tahoma"/>
        </w:rPr>
        <w:t>.</w:t>
      </w:r>
    </w:p>
    <w:p w14:paraId="00569DAE"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 xml:space="preserve">Wykonawca odpowiada wobec Zamawiającego z tytułu gwarancji i rękojmi za cały </w:t>
      </w:r>
      <w:r w:rsidR="00E5773E">
        <w:rPr>
          <w:rFonts w:ascii="Cambria" w:hAnsi="Cambria" w:cs="Tahoma"/>
        </w:rPr>
        <w:t>przedmiot</w:t>
      </w:r>
      <w:r w:rsidR="00FF336B">
        <w:rPr>
          <w:rFonts w:ascii="Cambria" w:hAnsi="Cambria" w:cs="Tahoma"/>
        </w:rPr>
        <w:t xml:space="preserve"> umowy</w:t>
      </w:r>
      <w:r w:rsidRPr="00E832D0">
        <w:rPr>
          <w:rFonts w:ascii="Cambria" w:hAnsi="Cambria" w:cs="Tahoma"/>
        </w:rPr>
        <w:t xml:space="preserve"> oraz za realizację wszystkich zobowiązań z niej wnikających, w tym także za części robót realizowane przez podwykonawców i dalszych podwykonawców.</w:t>
      </w:r>
    </w:p>
    <w:p w14:paraId="13512E52"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okresie gwarancji Wykonawca jest zobowiązany do nieodpłatnego usunięcia wszelkich wad:</w:t>
      </w:r>
    </w:p>
    <w:p w14:paraId="14100D84" w14:textId="77777777" w:rsidR="0013045F" w:rsidRPr="00E832D0" w:rsidRDefault="0013045F" w:rsidP="00513130">
      <w:pPr>
        <w:numPr>
          <w:ilvl w:val="1"/>
          <w:numId w:val="12"/>
        </w:numPr>
        <w:autoSpaceDE w:val="0"/>
        <w:spacing w:after="0"/>
        <w:ind w:left="1134" w:hanging="425"/>
        <w:jc w:val="both"/>
        <w:rPr>
          <w:rFonts w:ascii="Cambria" w:hAnsi="Cambria" w:cs="Tahoma"/>
        </w:rPr>
      </w:pPr>
      <w:r w:rsidRPr="00E832D0">
        <w:rPr>
          <w:rFonts w:ascii="Cambria" w:hAnsi="Cambria" w:cs="Tahoma"/>
        </w:rPr>
        <w:t>w terminie 7 dni od daty otrzymania wezwania od Zamawiającego lub od daty sporządzenia protokołu odbioru prac z usunięcia wad, o którym mowa w ust. 11 poniżej, licząc od dnia powiadomienia Wykonawcy o ich powstaniu (tryb zwykły),</w:t>
      </w:r>
    </w:p>
    <w:p w14:paraId="46E344C3" w14:textId="77777777" w:rsidR="0013045F" w:rsidRPr="00A34DE9" w:rsidRDefault="0013045F" w:rsidP="00513130">
      <w:pPr>
        <w:numPr>
          <w:ilvl w:val="1"/>
          <w:numId w:val="12"/>
        </w:numPr>
        <w:autoSpaceDE w:val="0"/>
        <w:spacing w:after="0"/>
        <w:ind w:left="1134" w:hanging="425"/>
        <w:jc w:val="both"/>
        <w:rPr>
          <w:rFonts w:ascii="Cambria" w:hAnsi="Cambria" w:cs="Tahoma"/>
        </w:rPr>
      </w:pPr>
      <w:r w:rsidRPr="00E832D0">
        <w:rPr>
          <w:rFonts w:ascii="Cambria" w:hAnsi="Cambria" w:cs="Tahoma"/>
        </w:rPr>
        <w:lastRenderedPageBreak/>
        <w:t xml:space="preserve">w innym technicznie uzasadnionym terminie, o ile zostanie uzgodniony przez strony </w:t>
      </w:r>
      <w:r w:rsidRPr="00A34DE9">
        <w:rPr>
          <w:rFonts w:ascii="Cambria" w:hAnsi="Cambria" w:cs="Tahoma"/>
        </w:rPr>
        <w:t>niniejszej umowy.</w:t>
      </w:r>
    </w:p>
    <w:p w14:paraId="17D1D571" w14:textId="61DC434E" w:rsidR="0013045F" w:rsidRPr="00A34DE9" w:rsidRDefault="0013045F" w:rsidP="00513130">
      <w:pPr>
        <w:numPr>
          <w:ilvl w:val="0"/>
          <w:numId w:val="15"/>
        </w:numPr>
        <w:spacing w:after="0"/>
        <w:jc w:val="both"/>
        <w:rPr>
          <w:rFonts w:ascii="Cambria" w:hAnsi="Cambria" w:cs="Tahoma"/>
        </w:rPr>
      </w:pPr>
      <w:r w:rsidRPr="00A34DE9">
        <w:rPr>
          <w:rFonts w:ascii="Cambria" w:hAnsi="Cambria" w:cs="Tahoma"/>
        </w:rPr>
        <w:t>Zgłoszenia wad będą dokonywane przez przedstawiciela Zamawiającego,  drogą elektroniczną na adres …………………………………... Potwierdzenie prawidłowości wysłania wiadomości za pośrednictwem poczty elektronicznej jest dowodem na dokonanie zgłoszenia</w:t>
      </w:r>
      <w:r w:rsidR="00155861" w:rsidRPr="00A34DE9">
        <w:rPr>
          <w:rFonts w:ascii="Cambria" w:hAnsi="Cambria" w:cs="Tahoma"/>
        </w:rPr>
        <w:t>.</w:t>
      </w:r>
    </w:p>
    <w:p w14:paraId="67F61967" w14:textId="77777777" w:rsidR="0013045F" w:rsidRPr="00E832D0" w:rsidRDefault="0013045F" w:rsidP="00513130">
      <w:pPr>
        <w:numPr>
          <w:ilvl w:val="0"/>
          <w:numId w:val="15"/>
        </w:numPr>
        <w:spacing w:after="0"/>
        <w:jc w:val="both"/>
        <w:rPr>
          <w:rFonts w:ascii="Cambria" w:hAnsi="Cambria" w:cs="Tahoma"/>
        </w:rPr>
      </w:pPr>
      <w:r w:rsidRPr="00A34DE9">
        <w:rPr>
          <w:rFonts w:ascii="Cambria" w:hAnsi="Cambria" w:cs="Tahoma"/>
        </w:rPr>
        <w:t xml:space="preserve">O zmianach w danych teleadresowych, o których mowa § 9 ust. </w:t>
      </w:r>
      <w:r w:rsidR="0061366E" w:rsidRPr="00A34DE9">
        <w:rPr>
          <w:rFonts w:ascii="Cambria" w:hAnsi="Cambria" w:cs="Tahoma"/>
        </w:rPr>
        <w:t>5</w:t>
      </w:r>
      <w:r w:rsidRPr="00A34DE9">
        <w:rPr>
          <w:rFonts w:ascii="Cambria" w:hAnsi="Cambria" w:cs="Tahoma"/>
        </w:rPr>
        <w:t>, Wykonawca obowiązany</w:t>
      </w:r>
      <w:r w:rsidRPr="00E832D0">
        <w:rPr>
          <w:rFonts w:ascii="Cambria" w:hAnsi="Cambria" w:cs="Tahoma"/>
        </w:rPr>
        <w:t xml:space="preserve"> jest informować Zamawiającego niezwłocznie, nie później niż 3 dni od chwili zaistnienia zmian, pod rygorem uznania wysłania korespondencji pod ostatnio znany adres za skutecznie doręczony.</w:t>
      </w:r>
    </w:p>
    <w:p w14:paraId="67397DF3"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Istnienie wad strony potwierdzą protokolarnie, uzgadniając sposób i termin ich usunięcia zgodnie z ust. 10 lit. c powyżej, jeżeli termin podstawowy określony w ust. 10 lit. a i b powyżej będzie w danym przypadku niewystarczający do usunięcia wad.</w:t>
      </w:r>
    </w:p>
    <w:p w14:paraId="23A1C4F2"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razie braku porozumienia co do sposobu i terminu usunięcia wad Zamawiający wyznaczy jednostronnie Wykonawcy sposób i termin usunięcia wad lub zleci ich usunięcie innemu podmiotowi na koszt i ryzyko Wykonawcy bez utraty praw gwarancyjnych.</w:t>
      </w:r>
    </w:p>
    <w:p w14:paraId="100D4073"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t>W przypadku bezskutecznego upływu wyznaczonego stosownie do ust. 9 lub 10 powyżej terminu usunięcia stwierdzonych wad Zamawiający ma prawo, bez utraty praw gwarancyjnych, usunąć je we własnym zakresie lub zlecić ich usunięcie innemu podmiotowi, na koszt i ryzyko Wykonawcy.</w:t>
      </w:r>
    </w:p>
    <w:p w14:paraId="676E28A8"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t>Wszelkie koszty związane ze świadczeniem usług gwarancyjnych obciążają Wykonawcę, w szczególności koszty przejazdów, transportu, zużytych materiałów i robocizny.</w:t>
      </w:r>
    </w:p>
    <w:p w14:paraId="081AADAB"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t>Usunięcie wad uważa się za skuteczne z chwilą podpisania przez obie strony protokołu odbioru prac z usunięcia wad. Protokół będzie potwierdzał datę rzeczywistego usunięcia wad.</w:t>
      </w:r>
    </w:p>
    <w:p w14:paraId="02853D89" w14:textId="77777777" w:rsidR="0013045F" w:rsidRPr="00E832D0" w:rsidRDefault="0013045F" w:rsidP="00513130">
      <w:pPr>
        <w:numPr>
          <w:ilvl w:val="0"/>
          <w:numId w:val="15"/>
        </w:numPr>
        <w:suppressAutoHyphens w:val="0"/>
        <w:autoSpaceDE w:val="0"/>
        <w:autoSpaceDN w:val="0"/>
        <w:adjustRightInd w:val="0"/>
        <w:spacing w:after="0"/>
        <w:jc w:val="both"/>
        <w:rPr>
          <w:rFonts w:ascii="Cambria" w:hAnsi="Cambria" w:cs="Tahoma"/>
          <w:lang w:eastAsia="pl-PL"/>
        </w:rPr>
      </w:pPr>
      <w:r w:rsidRPr="00E832D0">
        <w:rPr>
          <w:rFonts w:ascii="Cambria" w:hAnsi="Cambria" w:cs="Tahoma"/>
        </w:rPr>
        <w:t xml:space="preserve">Zamawiający może wykonywać uprawnienia z tytułu rękojmi niezależnie od uprawnień z tytułu gwarancji. Do odpowiedzialności z tytułu rękojmi stosuje się przepisy Kodeksu cywilnego z zastrzeżeniem, że Zamawiający może zawiadomić Wykonawcę o wadzie w ciągu miesiąca od dnia jej wykrycia. </w:t>
      </w:r>
      <w:r w:rsidRPr="00E832D0">
        <w:rPr>
          <w:rFonts w:ascii="Cambria" w:hAnsi="Cambria" w:cs="Tahoma"/>
          <w:lang w:eastAsia="pl-PL"/>
        </w:rPr>
        <w:t xml:space="preserve">Zamawiający wykonując uprawnienia z tytułu rękojmi może żądać od Wykonawcy bezpłatnego usunięcia wad w wyznaczonym terminie, bez względu na wysokość związanych z tym kosztów. W tym celu Zamawiający wezwie Wykonawcę pisemnie wskazując zakres i rozmiar koniecznych do usunięcia wad. Jeżeli Wykonawca nie usunie wad w wyznaczonym terminie, Zamawiający może usunąć te wady we własnym zakresie lub przy pomocy osoby trzeciej, na ryzyko i koszt Wykonawcy. W przypadku niedokonania przez Wykonawcę w wyznaczonym przez Zamawiającego terminie zwrotu kosztów usunięcia wad, zostaną one pokryte z zabezpieczenia ustalonego na okres rękojmi. </w:t>
      </w:r>
    </w:p>
    <w:p w14:paraId="4C965E07"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 xml:space="preserve">W okresie usuwania wad Zamawiający udostępni Wykonawcy dostęp do swoich obiektów w zakresie konieczne do prawidłowego wywiązywania się z postanowień </w:t>
      </w:r>
      <w:r w:rsidR="00E5773E">
        <w:rPr>
          <w:rFonts w:ascii="Cambria" w:hAnsi="Cambria" w:cs="Tahoma"/>
        </w:rPr>
        <w:t>umowy</w:t>
      </w:r>
      <w:r w:rsidR="005A4B2B">
        <w:rPr>
          <w:rFonts w:ascii="Cambria" w:hAnsi="Cambria" w:cs="Tahoma"/>
        </w:rPr>
        <w:t>.</w:t>
      </w:r>
      <w:r w:rsidRPr="00E832D0">
        <w:rPr>
          <w:rFonts w:ascii="Cambria" w:hAnsi="Cambria" w:cs="Tahoma"/>
        </w:rPr>
        <w:t xml:space="preserve"> </w:t>
      </w:r>
    </w:p>
    <w:p w14:paraId="3FA2014C" w14:textId="77777777" w:rsidR="00B345DC" w:rsidRPr="00C15DF3" w:rsidRDefault="0013045F" w:rsidP="00C15DF3">
      <w:pPr>
        <w:numPr>
          <w:ilvl w:val="0"/>
          <w:numId w:val="15"/>
        </w:numPr>
        <w:spacing w:after="0"/>
        <w:jc w:val="both"/>
        <w:rPr>
          <w:rFonts w:ascii="Cambria" w:hAnsi="Cambria" w:cs="Tahoma"/>
        </w:rPr>
      </w:pPr>
      <w:r w:rsidRPr="00E832D0">
        <w:rPr>
          <w:rFonts w:ascii="Cambria" w:hAnsi="Cambria" w:cs="Tahoma"/>
        </w:rPr>
        <w:t xml:space="preserve">Strony mogą zawrzeć w formie pisemnej pod rygorem nieważności odrębne porozumienie w zakresie usuwania wad w trybie awaryjnym przez inny podmiot na koszt i ryzyko Wykonawcy, przy czym postanowienie to nie może zawierać postanowień sprzecznych z postanowieniami niniejszego paragrafu, lub mniej korzystnych dla Zamawiającego, niż w niniejszym paragrafie zastrzeżono.    </w:t>
      </w:r>
    </w:p>
    <w:p w14:paraId="4518876B" w14:textId="77777777" w:rsidR="0013045F" w:rsidRPr="00E832D0" w:rsidRDefault="0013045F" w:rsidP="00513130">
      <w:pPr>
        <w:spacing w:after="0"/>
        <w:jc w:val="center"/>
        <w:rPr>
          <w:rFonts w:ascii="Cambria" w:hAnsi="Cambria" w:cs="Tahoma"/>
          <w:b/>
        </w:rPr>
      </w:pPr>
      <w:r w:rsidRPr="00E832D0">
        <w:rPr>
          <w:rFonts w:ascii="Cambria" w:hAnsi="Cambria" w:cs="Tahoma"/>
          <w:b/>
        </w:rPr>
        <w:t>§ 11</w:t>
      </w:r>
    </w:p>
    <w:p w14:paraId="590FE04C" w14:textId="77777777" w:rsidR="0013045F" w:rsidRPr="00E832D0" w:rsidRDefault="0013045F" w:rsidP="00C15DF3">
      <w:pPr>
        <w:spacing w:after="0"/>
        <w:jc w:val="center"/>
        <w:rPr>
          <w:rFonts w:ascii="Cambria" w:hAnsi="Cambria" w:cs="Tahoma"/>
          <w:b/>
        </w:rPr>
      </w:pPr>
      <w:r w:rsidRPr="00E832D0">
        <w:rPr>
          <w:rFonts w:ascii="Cambria" w:hAnsi="Cambria" w:cs="Tahoma"/>
          <w:b/>
        </w:rPr>
        <w:t>Kary umowne i odpowiedzialność</w:t>
      </w:r>
    </w:p>
    <w:p w14:paraId="511CA7F0" w14:textId="77777777" w:rsidR="0013045F" w:rsidRPr="00E832D0" w:rsidRDefault="0013045F" w:rsidP="00513130">
      <w:pPr>
        <w:numPr>
          <w:ilvl w:val="0"/>
          <w:numId w:val="6"/>
        </w:numPr>
        <w:tabs>
          <w:tab w:val="left" w:pos="426"/>
          <w:tab w:val="left" w:pos="5605"/>
        </w:tabs>
        <w:spacing w:after="0"/>
        <w:ind w:left="426" w:hanging="426"/>
        <w:jc w:val="both"/>
        <w:rPr>
          <w:rFonts w:ascii="Cambria" w:hAnsi="Cambria" w:cs="Tahoma"/>
        </w:rPr>
      </w:pPr>
      <w:r w:rsidRPr="00E832D0">
        <w:rPr>
          <w:rFonts w:ascii="Cambria" w:hAnsi="Cambria" w:cs="Tahoma"/>
        </w:rPr>
        <w:t>Zamawiający naliczy Wykonawcy kary umowne w następujących przypadkach i wysokościach:</w:t>
      </w:r>
    </w:p>
    <w:p w14:paraId="53638458" w14:textId="20494AB2" w:rsidR="0013045F" w:rsidRPr="00E832D0" w:rsidRDefault="0013045F" w:rsidP="00513130">
      <w:pPr>
        <w:numPr>
          <w:ilvl w:val="0"/>
          <w:numId w:val="4"/>
        </w:numPr>
        <w:tabs>
          <w:tab w:val="left" w:pos="709"/>
          <w:tab w:val="left" w:pos="5245"/>
        </w:tabs>
        <w:spacing w:after="0"/>
        <w:ind w:left="709" w:hanging="283"/>
        <w:jc w:val="both"/>
        <w:rPr>
          <w:rFonts w:ascii="Cambria" w:hAnsi="Cambria" w:cs="Tahoma"/>
        </w:rPr>
      </w:pPr>
      <w:r w:rsidRPr="00E832D0">
        <w:rPr>
          <w:rFonts w:ascii="Cambria" w:hAnsi="Cambria" w:cs="Tahoma"/>
        </w:rPr>
        <w:t xml:space="preserve">0,2 % </w:t>
      </w:r>
      <w:r w:rsidR="00E5773E">
        <w:rPr>
          <w:rFonts w:ascii="Cambria" w:hAnsi="Cambria" w:cs="Tahoma"/>
        </w:rPr>
        <w:t>wynagrodzenia</w:t>
      </w:r>
      <w:r w:rsidR="002C0243">
        <w:rPr>
          <w:rFonts w:ascii="Cambria" w:hAnsi="Cambria" w:cs="Tahoma"/>
        </w:rPr>
        <w:t xml:space="preserve"> podstawowego</w:t>
      </w:r>
      <w:r w:rsidRPr="00E832D0">
        <w:rPr>
          <w:rFonts w:ascii="Cambria" w:hAnsi="Cambria" w:cs="Tahoma"/>
        </w:rPr>
        <w:t xml:space="preserve"> </w:t>
      </w:r>
      <w:r w:rsidR="009B0075">
        <w:rPr>
          <w:rFonts w:ascii="Cambria" w:hAnsi="Cambria" w:cs="Tahoma"/>
        </w:rPr>
        <w:t xml:space="preserve">brutto określonego w </w:t>
      </w:r>
      <w:r w:rsidR="009B0075" w:rsidRPr="009B0075">
        <w:rPr>
          <w:rFonts w:ascii="Cambria" w:hAnsi="Cambria" w:cs="Tahoma"/>
          <w:bCs/>
        </w:rPr>
        <w:t>§ 5 ust. 1</w:t>
      </w:r>
      <w:r w:rsidR="009B0075">
        <w:rPr>
          <w:rFonts w:ascii="Cambria" w:hAnsi="Cambria" w:cs="Tahoma"/>
          <w:b/>
        </w:rPr>
        <w:t xml:space="preserve"> </w:t>
      </w:r>
      <w:r w:rsidR="00E5773E">
        <w:rPr>
          <w:rFonts w:ascii="Cambria" w:hAnsi="Cambria" w:cs="Tahoma"/>
        </w:rPr>
        <w:t>umowy</w:t>
      </w:r>
      <w:r w:rsidR="005A4B2B">
        <w:rPr>
          <w:rFonts w:ascii="Cambria" w:hAnsi="Cambria" w:cs="Tahoma"/>
        </w:rPr>
        <w:t xml:space="preserve"> </w:t>
      </w:r>
      <w:r w:rsidRPr="00E832D0">
        <w:rPr>
          <w:rFonts w:ascii="Cambria" w:hAnsi="Cambria" w:cs="Tahoma"/>
        </w:rPr>
        <w:t xml:space="preserve">za każdy rozpoczęty dzień zwłoki w wykonaniu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w stosunku do terminu określonego w § 3 ust. 1 </w:t>
      </w:r>
      <w:r w:rsidR="00E5773E">
        <w:rPr>
          <w:rFonts w:ascii="Cambria" w:hAnsi="Cambria" w:cs="Tahoma"/>
        </w:rPr>
        <w:t>umowy</w:t>
      </w:r>
      <w:r w:rsidRPr="00E832D0">
        <w:rPr>
          <w:rFonts w:ascii="Cambria" w:hAnsi="Cambria" w:cs="Tahoma"/>
        </w:rPr>
        <w:t xml:space="preserve">; </w:t>
      </w:r>
    </w:p>
    <w:p w14:paraId="2BD8FBDC" w14:textId="462E8532" w:rsidR="0013045F" w:rsidRPr="00E832D0" w:rsidRDefault="00BB3305" w:rsidP="00513130">
      <w:pPr>
        <w:numPr>
          <w:ilvl w:val="0"/>
          <w:numId w:val="4"/>
        </w:numPr>
        <w:tabs>
          <w:tab w:val="left" w:pos="709"/>
          <w:tab w:val="left" w:pos="5245"/>
        </w:tabs>
        <w:spacing w:after="0"/>
        <w:ind w:left="709" w:hanging="283"/>
        <w:jc w:val="both"/>
        <w:rPr>
          <w:rFonts w:ascii="Cambria" w:hAnsi="Cambria" w:cs="Tahoma"/>
        </w:rPr>
      </w:pPr>
      <w:r w:rsidRPr="00BB3305">
        <w:rPr>
          <w:rFonts w:ascii="Cambria" w:hAnsi="Cambria" w:cs="Tahoma"/>
        </w:rPr>
        <w:t xml:space="preserve">0,2 % </w:t>
      </w:r>
      <w:r w:rsidR="00E5773E">
        <w:rPr>
          <w:rFonts w:ascii="Cambria" w:hAnsi="Cambria" w:cs="Tahoma"/>
        </w:rPr>
        <w:t>wynagrodzenia</w:t>
      </w:r>
      <w:r w:rsidRPr="00BB3305">
        <w:rPr>
          <w:rFonts w:ascii="Cambria" w:hAnsi="Cambria" w:cs="Tahoma"/>
        </w:rPr>
        <w:t xml:space="preserve"> </w:t>
      </w:r>
      <w:r w:rsidR="002C0243">
        <w:rPr>
          <w:rFonts w:ascii="Cambria" w:hAnsi="Cambria" w:cs="Tahoma"/>
        </w:rPr>
        <w:t xml:space="preserve">podstawowego </w:t>
      </w:r>
      <w:r w:rsidRPr="00BB3305">
        <w:rPr>
          <w:rFonts w:ascii="Cambria" w:hAnsi="Cambria" w:cs="Tahoma"/>
        </w:rPr>
        <w:t xml:space="preserve">brutto określonego w </w:t>
      </w:r>
      <w:r w:rsidRPr="00BB3305">
        <w:rPr>
          <w:rFonts w:ascii="Cambria" w:hAnsi="Cambria" w:cs="Tahoma"/>
          <w:bCs/>
        </w:rPr>
        <w:t>§ 5 ust. 1</w:t>
      </w:r>
      <w:r w:rsidRPr="00BB3305">
        <w:rPr>
          <w:rFonts w:ascii="Cambria" w:hAnsi="Cambria" w:cs="Tahoma"/>
          <w:b/>
        </w:rPr>
        <w:t xml:space="preserve"> </w:t>
      </w:r>
      <w:r w:rsidR="00E5773E">
        <w:rPr>
          <w:rFonts w:ascii="Cambria" w:hAnsi="Cambria" w:cs="Tahoma"/>
        </w:rPr>
        <w:t>umowy</w:t>
      </w:r>
      <w:r w:rsidRPr="00BB3305">
        <w:rPr>
          <w:rFonts w:ascii="Cambria" w:hAnsi="Cambria" w:cs="Tahoma"/>
        </w:rPr>
        <w:t xml:space="preserve"> </w:t>
      </w:r>
      <w:r w:rsidR="0013045F" w:rsidRPr="00E832D0">
        <w:rPr>
          <w:rFonts w:ascii="Cambria" w:hAnsi="Cambria" w:cs="Tahoma"/>
        </w:rPr>
        <w:t xml:space="preserve">za każdy rozpoczęty dzień zwłoki w usunięciu wady stwierdzonej w okresie gwarancji albo rękojmi, o </w:t>
      </w:r>
      <w:r w:rsidR="0013045F" w:rsidRPr="00E832D0">
        <w:rPr>
          <w:rFonts w:ascii="Cambria" w:hAnsi="Cambria" w:cs="Tahoma"/>
        </w:rPr>
        <w:lastRenderedPageBreak/>
        <w:t>których mowa w § 10, lub stwierdzonych podczas odbioru końcowego, kara umowna naliczana będzie niezależnie od tego, czy usunięcie wady realizowane będzie w ramach gwarancji czy rękojmi za wady;</w:t>
      </w:r>
    </w:p>
    <w:p w14:paraId="3E43033C" w14:textId="77777777" w:rsidR="0013045F"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500,00 zł – za każdy rozpoczęty dzień zwłoki w zapłacie przez Wykonawcę wynagrodzenia należnego podwykonawcy;</w:t>
      </w:r>
    </w:p>
    <w:p w14:paraId="2BDFE63F" w14:textId="77777777" w:rsidR="0013045F" w:rsidRPr="00E832D0"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 xml:space="preserve">1000,00 zł - w przypadku nieprzedłożenia Zamawiającemu do zaakceptowania projektu umowy o podwykonawstwo, której </w:t>
      </w:r>
      <w:r w:rsidR="00FF336B">
        <w:rPr>
          <w:rFonts w:ascii="Cambria" w:hAnsi="Cambria" w:cs="Tahoma"/>
        </w:rPr>
        <w:t>przedmiotem</w:t>
      </w:r>
      <w:r w:rsidRPr="00E832D0">
        <w:rPr>
          <w:rFonts w:ascii="Cambria" w:hAnsi="Cambria" w:cs="Tahoma"/>
        </w:rPr>
        <w:t xml:space="preserve"> są roboty budowlane, lub projektu jej zmiany, za każde stwierdzone zdarzenie;</w:t>
      </w:r>
    </w:p>
    <w:p w14:paraId="4790C35F" w14:textId="77777777" w:rsidR="0013045F" w:rsidRPr="00E832D0"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1000,00 zł - w przypadku nieprzedłożenia poświadczonej za zgodność z oryginałem kopii umowy o podwykonawstwo lub jej zmiany, za każde stwierdzone zdarzenie;</w:t>
      </w:r>
    </w:p>
    <w:p w14:paraId="17A3EE1A" w14:textId="77777777" w:rsidR="0013045F"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 xml:space="preserve">1000,00 zł za każdy stwierdzony przypadek uchybienia przez Wykonawcę lub podwykonawcę/ dalszego podwykonawcę obowiązkowi zatrudniania na podstawie umowy o pracę osób, wykonujących czynności, o których mowa w § 2 ust. 2 powyżej, Rozdziale III </w:t>
      </w:r>
      <w:r w:rsidR="00E832D0">
        <w:rPr>
          <w:rFonts w:ascii="Cambria" w:hAnsi="Cambria" w:cs="Tahoma"/>
        </w:rPr>
        <w:t>SWZ</w:t>
      </w:r>
      <w:r w:rsidRPr="00E832D0">
        <w:rPr>
          <w:rFonts w:ascii="Cambria" w:hAnsi="Cambria" w:cs="Tahoma"/>
        </w:rPr>
        <w:t xml:space="preserve">. </w:t>
      </w:r>
    </w:p>
    <w:p w14:paraId="06F22614" w14:textId="77777777" w:rsidR="0013045F" w:rsidRPr="00E832D0" w:rsidRDefault="0013045F" w:rsidP="00513130">
      <w:pPr>
        <w:numPr>
          <w:ilvl w:val="0"/>
          <w:numId w:val="4"/>
        </w:numPr>
        <w:tabs>
          <w:tab w:val="left" w:pos="709"/>
          <w:tab w:val="left" w:pos="5245"/>
        </w:tabs>
        <w:spacing w:after="0"/>
        <w:ind w:left="709" w:hanging="283"/>
        <w:jc w:val="both"/>
        <w:rPr>
          <w:rFonts w:ascii="Cambria" w:hAnsi="Cambria" w:cs="Tahoma"/>
        </w:rPr>
      </w:pPr>
      <w:r w:rsidRPr="00E832D0">
        <w:rPr>
          <w:rFonts w:ascii="Cambria" w:hAnsi="Cambria" w:cs="Tahoma"/>
        </w:rPr>
        <w:t xml:space="preserve">20% </w:t>
      </w:r>
      <w:r w:rsidR="00E5773E">
        <w:rPr>
          <w:rFonts w:ascii="Cambria" w:hAnsi="Cambria" w:cs="Tahoma"/>
        </w:rPr>
        <w:t>wynagrodzenia</w:t>
      </w:r>
      <w:r w:rsidRPr="00E832D0">
        <w:rPr>
          <w:rFonts w:ascii="Cambria" w:hAnsi="Cambria" w:cs="Tahoma"/>
        </w:rPr>
        <w:t xml:space="preserve"> </w:t>
      </w:r>
      <w:r w:rsidR="009B0075">
        <w:rPr>
          <w:rFonts w:ascii="Cambria" w:hAnsi="Cambria" w:cs="Tahoma"/>
        </w:rPr>
        <w:t xml:space="preserve">brutto określonego w </w:t>
      </w:r>
      <w:r w:rsidR="009B0075" w:rsidRPr="009B0075">
        <w:rPr>
          <w:rFonts w:ascii="Cambria" w:hAnsi="Cambria" w:cs="Tahoma"/>
          <w:bCs/>
        </w:rPr>
        <w:t>§ 5 ust. 1</w:t>
      </w:r>
      <w:r w:rsidR="009B0075">
        <w:rPr>
          <w:rFonts w:ascii="Cambria" w:hAnsi="Cambria" w:cs="Tahoma"/>
          <w:b/>
        </w:rPr>
        <w:t xml:space="preserve"> </w:t>
      </w:r>
      <w:r w:rsidR="009B0075">
        <w:rPr>
          <w:rFonts w:ascii="Cambria" w:hAnsi="Cambria" w:cs="Tahoma"/>
        </w:rPr>
        <w:t xml:space="preserve">umowy </w:t>
      </w:r>
      <w:r w:rsidRPr="00E832D0">
        <w:rPr>
          <w:rFonts w:ascii="Cambria" w:hAnsi="Cambria" w:cs="Tahoma"/>
        </w:rPr>
        <w:t xml:space="preserve">- w przypadku gdy Zamawiający lub Wykonawca odstąpi od </w:t>
      </w:r>
      <w:r w:rsidR="00E5773E">
        <w:rPr>
          <w:rFonts w:ascii="Cambria" w:hAnsi="Cambria" w:cs="Tahoma"/>
        </w:rPr>
        <w:t>umowy</w:t>
      </w:r>
      <w:r w:rsidRPr="00E832D0">
        <w:rPr>
          <w:rFonts w:ascii="Cambria" w:hAnsi="Cambria" w:cs="Tahoma"/>
        </w:rPr>
        <w:t xml:space="preserve"> z przyczyn leżących po stronie Wykonawcy, a w szczególności z powodu okoliczności, o których mowa w § 11 ust. 1;</w:t>
      </w:r>
    </w:p>
    <w:p w14:paraId="12AB7D73" w14:textId="77777777" w:rsidR="00E832D0" w:rsidRDefault="0013045F" w:rsidP="00E832D0">
      <w:pPr>
        <w:numPr>
          <w:ilvl w:val="0"/>
          <w:numId w:val="4"/>
        </w:numPr>
        <w:tabs>
          <w:tab w:val="clear" w:pos="454"/>
          <w:tab w:val="left" w:pos="851"/>
        </w:tabs>
        <w:spacing w:after="0"/>
        <w:ind w:left="709" w:hanging="283"/>
        <w:jc w:val="both"/>
        <w:rPr>
          <w:rFonts w:ascii="Cambria" w:hAnsi="Cambria" w:cs="Tahoma"/>
        </w:rPr>
      </w:pPr>
      <w:r w:rsidRPr="00E832D0">
        <w:rPr>
          <w:rFonts w:ascii="Cambria" w:hAnsi="Cambria" w:cs="Tahoma"/>
        </w:rPr>
        <w:t xml:space="preserve">1000,00 zł – za każdy przypadek niestawiennictwa przedstawicieli Wykonawcy na przeglądzie gwarancyjnym </w:t>
      </w:r>
      <w:r w:rsidR="00E5773E">
        <w:rPr>
          <w:rFonts w:ascii="Cambria" w:hAnsi="Cambria" w:cs="Tahoma"/>
        </w:rPr>
        <w:t>przedmiotu</w:t>
      </w:r>
      <w:r w:rsidR="00FF336B">
        <w:rPr>
          <w:rFonts w:ascii="Cambria" w:hAnsi="Cambria" w:cs="Tahoma"/>
        </w:rPr>
        <w:t xml:space="preserve"> umowy</w:t>
      </w:r>
      <w:r w:rsidRPr="00E832D0">
        <w:rPr>
          <w:rFonts w:ascii="Cambria" w:hAnsi="Cambria" w:cs="Tahoma"/>
        </w:rPr>
        <w:t xml:space="preserve">, zgodnie z § 10 ust. 9 </w:t>
      </w:r>
      <w:r w:rsidR="00E5773E">
        <w:rPr>
          <w:rFonts w:ascii="Cambria" w:hAnsi="Cambria" w:cs="Tahoma"/>
        </w:rPr>
        <w:t>umowy</w:t>
      </w:r>
      <w:r w:rsidR="00422147" w:rsidRPr="00E832D0">
        <w:rPr>
          <w:rFonts w:ascii="Cambria" w:hAnsi="Cambria" w:cs="Tahoma"/>
        </w:rPr>
        <w:t>;</w:t>
      </w:r>
    </w:p>
    <w:p w14:paraId="57F85062" w14:textId="77777777" w:rsidR="00422147" w:rsidRPr="00E832D0" w:rsidRDefault="0013045F" w:rsidP="00E832D0">
      <w:pPr>
        <w:numPr>
          <w:ilvl w:val="0"/>
          <w:numId w:val="4"/>
        </w:numPr>
        <w:tabs>
          <w:tab w:val="clear" w:pos="454"/>
          <w:tab w:val="left" w:pos="851"/>
        </w:tabs>
        <w:spacing w:after="0"/>
        <w:ind w:left="709" w:hanging="283"/>
        <w:jc w:val="both"/>
        <w:rPr>
          <w:rFonts w:ascii="Cambria" w:hAnsi="Cambria" w:cs="Tahoma"/>
        </w:rPr>
      </w:pPr>
      <w:r w:rsidRPr="00E832D0">
        <w:rPr>
          <w:rFonts w:ascii="Cambria" w:hAnsi="Cambria" w:cs="Tahoma"/>
        </w:rPr>
        <w:t>500,00 zł – za każdy przypadek uchybienia przez Wykonawcę obowiązkowi, o którym mowa w § 3 ust. 4</w:t>
      </w:r>
      <w:r w:rsidR="00422147" w:rsidRPr="00E832D0">
        <w:rPr>
          <w:rFonts w:ascii="Cambria" w:hAnsi="Cambria" w:cs="Tahoma"/>
        </w:rPr>
        <w:t>;</w:t>
      </w:r>
    </w:p>
    <w:p w14:paraId="6C30B4DD" w14:textId="77777777" w:rsidR="0013045F" w:rsidRPr="00E832D0" w:rsidRDefault="0013045F" w:rsidP="00513130">
      <w:pPr>
        <w:numPr>
          <w:ilvl w:val="0"/>
          <w:numId w:val="6"/>
        </w:numPr>
        <w:tabs>
          <w:tab w:val="clear" w:pos="720"/>
          <w:tab w:val="num" w:pos="426"/>
        </w:tabs>
        <w:spacing w:after="0"/>
        <w:ind w:left="426" w:hanging="426"/>
        <w:jc w:val="both"/>
        <w:rPr>
          <w:rFonts w:ascii="Cambria" w:hAnsi="Cambria" w:cs="Tahoma"/>
        </w:rPr>
      </w:pPr>
      <w:r w:rsidRPr="00E832D0">
        <w:rPr>
          <w:rFonts w:ascii="Cambria" w:hAnsi="Cambria" w:cs="Tahoma"/>
        </w:rPr>
        <w:t xml:space="preserve">W przypadku naliczenia Wykonawcy kar umownych, o których mowa w ust. 1 powyżej, Zamawiający wystawi notę obciążeniową i potrąci należną mu kwotę z </w:t>
      </w:r>
      <w:r w:rsidR="00E5773E">
        <w:rPr>
          <w:rFonts w:ascii="Cambria" w:hAnsi="Cambria" w:cs="Tahoma"/>
        </w:rPr>
        <w:t>wynagrodzenia</w:t>
      </w:r>
      <w:r w:rsidRPr="00E832D0">
        <w:rPr>
          <w:rFonts w:ascii="Cambria" w:hAnsi="Cambria" w:cs="Tahoma"/>
        </w:rPr>
        <w:t>, na co Wykonawca niniejszym wyraża zgodę, lub zobowiąże Wykonawcę do dokonania płatności w kwocie wskazanej w nocie obciążeniowej w terminie do 7 dni licząc od dnia jej otrzymania przez Wykonawcę.</w:t>
      </w:r>
    </w:p>
    <w:p w14:paraId="23976664" w14:textId="77777777" w:rsidR="0013045F" w:rsidRPr="00E832D0" w:rsidRDefault="0013045F" w:rsidP="00513130">
      <w:pPr>
        <w:numPr>
          <w:ilvl w:val="0"/>
          <w:numId w:val="6"/>
        </w:numPr>
        <w:tabs>
          <w:tab w:val="left" w:pos="426"/>
        </w:tabs>
        <w:spacing w:after="0"/>
        <w:ind w:left="426" w:hanging="426"/>
        <w:jc w:val="both"/>
        <w:rPr>
          <w:rFonts w:ascii="Cambria" w:hAnsi="Cambria" w:cs="Tahoma"/>
        </w:rPr>
      </w:pPr>
      <w:r w:rsidRPr="00E832D0">
        <w:rPr>
          <w:rFonts w:ascii="Cambria" w:hAnsi="Cambria" w:cs="Tahoma"/>
        </w:rPr>
        <w:t xml:space="preserve">W przypadku gdy wartość naliczonych kar umownych jest niższa niż wartość poniesionej przez Zamawiającego szkody z tytułu niewykonania lub nienależytego wykonania </w:t>
      </w:r>
      <w:r w:rsidR="00E5773E">
        <w:rPr>
          <w:rFonts w:ascii="Cambria" w:hAnsi="Cambria" w:cs="Tahoma"/>
        </w:rPr>
        <w:t>umowy</w:t>
      </w:r>
      <w:r w:rsidRPr="00E832D0">
        <w:rPr>
          <w:rFonts w:ascii="Cambria" w:hAnsi="Cambria" w:cs="Tahoma"/>
        </w:rPr>
        <w:t>, Zamawiający uprawniony będzie do dochodzenia odszkodowania uzupełniającego, do wysokości faktycznie poniesionej szkody</w:t>
      </w:r>
      <w:r w:rsidR="009B0075">
        <w:rPr>
          <w:rFonts w:ascii="Cambria" w:hAnsi="Cambria" w:cs="Tahoma"/>
        </w:rPr>
        <w:t xml:space="preserve"> na zasadach ogólnych</w:t>
      </w:r>
      <w:r w:rsidR="002559B6">
        <w:rPr>
          <w:rFonts w:ascii="Cambria" w:hAnsi="Cambria" w:cs="Tahoma"/>
        </w:rPr>
        <w:t>.</w:t>
      </w:r>
    </w:p>
    <w:p w14:paraId="023FD795" w14:textId="77777777" w:rsidR="0013045F" w:rsidRPr="00E832D0" w:rsidRDefault="0013045F" w:rsidP="00513130">
      <w:pPr>
        <w:numPr>
          <w:ilvl w:val="0"/>
          <w:numId w:val="6"/>
        </w:numPr>
        <w:tabs>
          <w:tab w:val="left" w:pos="426"/>
        </w:tabs>
        <w:spacing w:after="0"/>
        <w:ind w:left="425" w:hanging="425"/>
        <w:jc w:val="both"/>
        <w:rPr>
          <w:rFonts w:ascii="Cambria" w:hAnsi="Cambria" w:cs="Tahoma"/>
        </w:rPr>
      </w:pPr>
      <w:r w:rsidRPr="00E832D0">
        <w:rPr>
          <w:rFonts w:ascii="Cambria" w:hAnsi="Cambria" w:cs="Tahoma"/>
        </w:rPr>
        <w:t xml:space="preserve">Łączna kwota naliczonych kar umownych nie może przekroczyć 30% </w:t>
      </w:r>
      <w:r w:rsidR="00E5773E">
        <w:rPr>
          <w:rFonts w:ascii="Cambria" w:hAnsi="Cambria" w:cs="Tahoma"/>
        </w:rPr>
        <w:t>wynagrodzenia</w:t>
      </w:r>
      <w:r w:rsidR="009B0075">
        <w:rPr>
          <w:rFonts w:ascii="Cambria" w:hAnsi="Cambria" w:cs="Tahoma"/>
        </w:rPr>
        <w:t xml:space="preserve"> brutto określonego w </w:t>
      </w:r>
      <w:r w:rsidR="009B0075" w:rsidRPr="009B0075">
        <w:rPr>
          <w:rFonts w:ascii="Cambria" w:hAnsi="Cambria" w:cs="Tahoma"/>
          <w:bCs/>
        </w:rPr>
        <w:t>§ 5 ust. 1</w:t>
      </w:r>
      <w:r w:rsidR="009B0075">
        <w:rPr>
          <w:rFonts w:ascii="Cambria" w:hAnsi="Cambria" w:cs="Tahoma"/>
          <w:b/>
        </w:rPr>
        <w:t xml:space="preserve"> </w:t>
      </w:r>
      <w:r w:rsidR="00E5773E">
        <w:rPr>
          <w:rFonts w:ascii="Cambria" w:hAnsi="Cambria" w:cs="Tahoma"/>
        </w:rPr>
        <w:t>umowy</w:t>
      </w:r>
      <w:r w:rsidRPr="00E832D0">
        <w:rPr>
          <w:rFonts w:ascii="Cambria" w:hAnsi="Cambria" w:cs="Tahoma"/>
        </w:rPr>
        <w:t xml:space="preserve">. </w:t>
      </w:r>
    </w:p>
    <w:p w14:paraId="663E2D05" w14:textId="77777777" w:rsidR="0013045F" w:rsidRPr="00E832D0" w:rsidRDefault="0013045F" w:rsidP="00513130">
      <w:pPr>
        <w:numPr>
          <w:ilvl w:val="0"/>
          <w:numId w:val="6"/>
        </w:numPr>
        <w:tabs>
          <w:tab w:val="left" w:pos="426"/>
        </w:tabs>
        <w:spacing w:after="0"/>
        <w:ind w:left="425" w:hanging="425"/>
        <w:jc w:val="both"/>
        <w:rPr>
          <w:rFonts w:ascii="Cambria" w:hAnsi="Cambria" w:cs="Tahoma"/>
        </w:rPr>
      </w:pPr>
      <w:r w:rsidRPr="00E832D0">
        <w:rPr>
          <w:rFonts w:ascii="Cambria" w:hAnsi="Cambria" w:cs="Tahoma"/>
        </w:rPr>
        <w:t xml:space="preserve">W przypadku zwłoki Wykonawcy w zakresie usuwania wad w ramach rękojmi za wady lub gwarancji jakości, Zamawiający uprawniony będzie zlecić usunięcie wad innemu podmiotowi, na wyłączony koszt i ryzyko Wykonawcy. Skorzystanie z wykonania zastępczego, o którym mowa w zdaniu poprzednim nie wyłącza ani w żaden sposób nie ogranicza obowiązków Wykonawcy w zakresie udzielonej rękojmi za wady oraz gwarancji jakości. </w:t>
      </w:r>
    </w:p>
    <w:p w14:paraId="7A51F401" w14:textId="77777777" w:rsidR="00B345DC" w:rsidRDefault="00B345DC" w:rsidP="00E21783">
      <w:pPr>
        <w:spacing w:after="0"/>
        <w:rPr>
          <w:rFonts w:ascii="Cambria" w:hAnsi="Cambria" w:cs="Tahoma"/>
          <w:b/>
        </w:rPr>
      </w:pPr>
    </w:p>
    <w:p w14:paraId="350ABD61" w14:textId="77777777" w:rsidR="0013045F" w:rsidRPr="00E832D0" w:rsidRDefault="0013045F" w:rsidP="00513130">
      <w:pPr>
        <w:spacing w:after="0"/>
        <w:jc w:val="center"/>
        <w:rPr>
          <w:rFonts w:ascii="Cambria" w:hAnsi="Cambria" w:cs="Tahoma"/>
          <w:b/>
        </w:rPr>
      </w:pPr>
      <w:r w:rsidRPr="00E832D0">
        <w:rPr>
          <w:rFonts w:ascii="Cambria" w:hAnsi="Cambria" w:cs="Tahoma"/>
          <w:b/>
        </w:rPr>
        <w:t>§ 12</w:t>
      </w:r>
    </w:p>
    <w:p w14:paraId="7810052E" w14:textId="77777777" w:rsidR="0013045F" w:rsidRPr="00E832D0" w:rsidRDefault="0013045F" w:rsidP="009F2155">
      <w:pPr>
        <w:spacing w:after="0"/>
        <w:jc w:val="center"/>
        <w:rPr>
          <w:rFonts w:ascii="Cambria" w:hAnsi="Cambria" w:cs="Tahoma"/>
          <w:b/>
        </w:rPr>
      </w:pPr>
      <w:r w:rsidRPr="00E832D0">
        <w:rPr>
          <w:rFonts w:ascii="Cambria" w:hAnsi="Cambria" w:cs="Tahoma"/>
          <w:b/>
        </w:rPr>
        <w:t xml:space="preserve">Odstąpienie od </w:t>
      </w:r>
      <w:r w:rsidR="00E5773E">
        <w:rPr>
          <w:rFonts w:ascii="Cambria" w:hAnsi="Cambria" w:cs="Tahoma"/>
          <w:b/>
        </w:rPr>
        <w:t>umowy</w:t>
      </w:r>
    </w:p>
    <w:p w14:paraId="19A3B8D7"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 xml:space="preserve">Niezależnie od przypadków wymienionych w ustawach Kodeks cywilny oraz Prawo zamówień publicznych, Zamawiającemu przysługuje w całym okresie obowiązywania umowy prawo odstąpienia od </w:t>
      </w:r>
      <w:r w:rsidR="00E5773E">
        <w:rPr>
          <w:rFonts w:ascii="Cambria" w:hAnsi="Cambria" w:cs="Tahoma"/>
        </w:rPr>
        <w:t>umowy</w:t>
      </w:r>
      <w:r w:rsidRPr="00E832D0">
        <w:rPr>
          <w:rFonts w:ascii="Cambria" w:hAnsi="Cambria" w:cs="Tahoma"/>
        </w:rPr>
        <w:t xml:space="preserve"> lub jej niezrealizowanej części z ważnych powodów, w terminie do 30 dni licząc od dnia stwierdzenia ich wystąpienia przez Zamawiającego. Za ważne powody uważa się w szczególności przypadki, gdy:</w:t>
      </w:r>
    </w:p>
    <w:p w14:paraId="38F6BEC9"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Wykonawca opóźnia się z rozpoczęciem, realizacją, względnie zakończeniem robót tak dalece, że nie jest prawdopodobne, aby roboty ukończył w terminie umownym;</w:t>
      </w:r>
    </w:p>
    <w:p w14:paraId="6D020513"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lastRenderedPageBreak/>
        <w:t xml:space="preserve">Wykonawca wykonuje roboty sprzecznie z warunkami </w:t>
      </w:r>
      <w:r w:rsidR="00E5773E">
        <w:rPr>
          <w:rFonts w:ascii="Cambria" w:hAnsi="Cambria" w:cs="Tahoma"/>
          <w:b w:val="0"/>
          <w:bCs w:val="0"/>
          <w:sz w:val="22"/>
          <w:szCs w:val="22"/>
          <w:lang w:val="pl-PL"/>
        </w:rPr>
        <w:t>umowy</w:t>
      </w:r>
      <w:r w:rsidRPr="00E832D0">
        <w:rPr>
          <w:rFonts w:ascii="Cambria" w:hAnsi="Cambria" w:cs="Tahoma"/>
          <w:b w:val="0"/>
          <w:bCs w:val="0"/>
          <w:sz w:val="22"/>
          <w:szCs w:val="22"/>
        </w:rPr>
        <w:t xml:space="preserve"> i pomimo wezwania do zmiany sposobu wykonania robót nie podejmuje w tym kierunku żadnych kroków lub działania jego nie powodują zmiany jakości robót;</w:t>
      </w:r>
    </w:p>
    <w:p w14:paraId="0189A4DD"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lang w:val="pl-PL"/>
        </w:rPr>
        <w:t xml:space="preserve">Wykonawca w dalszym ciągu wykonuje </w:t>
      </w:r>
      <w:r w:rsidR="00E5773E">
        <w:rPr>
          <w:rFonts w:ascii="Cambria" w:hAnsi="Cambria" w:cs="Tahoma"/>
          <w:b w:val="0"/>
          <w:bCs w:val="0"/>
          <w:sz w:val="22"/>
          <w:szCs w:val="22"/>
          <w:lang w:val="pl-PL"/>
        </w:rPr>
        <w:t>przedmiot</w:t>
      </w:r>
      <w:r w:rsidR="00FF336B">
        <w:rPr>
          <w:rFonts w:ascii="Cambria" w:hAnsi="Cambria" w:cs="Tahoma"/>
          <w:b w:val="0"/>
          <w:bCs w:val="0"/>
          <w:sz w:val="22"/>
          <w:szCs w:val="22"/>
          <w:lang w:val="pl-PL"/>
        </w:rPr>
        <w:t xml:space="preserve"> umowy</w:t>
      </w:r>
      <w:r w:rsidRPr="00E832D0">
        <w:rPr>
          <w:rFonts w:ascii="Cambria" w:hAnsi="Cambria" w:cs="Tahoma"/>
          <w:b w:val="0"/>
          <w:bCs w:val="0"/>
          <w:sz w:val="22"/>
          <w:szCs w:val="22"/>
          <w:lang w:val="pl-PL"/>
        </w:rPr>
        <w:t xml:space="preserve"> w sposób sprzeczny z </w:t>
      </w:r>
      <w:r w:rsidR="00E5773E">
        <w:rPr>
          <w:rFonts w:ascii="Cambria" w:hAnsi="Cambria" w:cs="Tahoma"/>
          <w:b w:val="0"/>
          <w:bCs w:val="0"/>
          <w:sz w:val="22"/>
          <w:szCs w:val="22"/>
          <w:lang w:val="pl-PL"/>
        </w:rPr>
        <w:t>umową</w:t>
      </w:r>
      <w:r w:rsidRPr="00E832D0">
        <w:rPr>
          <w:rFonts w:ascii="Cambria" w:hAnsi="Cambria" w:cs="Tahoma"/>
          <w:b w:val="0"/>
          <w:bCs w:val="0"/>
          <w:sz w:val="22"/>
          <w:szCs w:val="22"/>
          <w:lang w:val="pl-PL"/>
        </w:rPr>
        <w:t>, w tym w szczególności przy udziale osób, nieposiadających stosownych uprawnień</w:t>
      </w:r>
      <w:r w:rsidR="005A4B2B">
        <w:rPr>
          <w:rFonts w:ascii="Cambria" w:hAnsi="Cambria" w:cs="Tahoma"/>
          <w:b w:val="0"/>
          <w:bCs w:val="0"/>
          <w:sz w:val="22"/>
          <w:szCs w:val="22"/>
          <w:lang w:val="pl-PL"/>
        </w:rPr>
        <w:t xml:space="preserve"> </w:t>
      </w:r>
      <w:r w:rsidRPr="00E832D0">
        <w:rPr>
          <w:rFonts w:ascii="Cambria" w:hAnsi="Cambria" w:cs="Tahoma"/>
          <w:b w:val="0"/>
          <w:bCs w:val="0"/>
          <w:sz w:val="22"/>
          <w:szCs w:val="22"/>
          <w:lang w:val="pl-PL"/>
        </w:rPr>
        <w:t xml:space="preserve">, wymaganych przez Zamawiającego w celu wykazania spełniania warunków w postępowaniu o udzielenie zamówienia, które poprzedziło zawarcie </w:t>
      </w:r>
      <w:r w:rsidR="00E5773E">
        <w:rPr>
          <w:rFonts w:ascii="Cambria" w:hAnsi="Cambria" w:cs="Tahoma"/>
          <w:b w:val="0"/>
          <w:bCs w:val="0"/>
          <w:sz w:val="22"/>
          <w:szCs w:val="22"/>
          <w:lang w:val="pl-PL"/>
        </w:rPr>
        <w:t>umowy</w:t>
      </w:r>
      <w:r w:rsidRPr="00E832D0">
        <w:rPr>
          <w:rFonts w:ascii="Cambria" w:hAnsi="Cambria" w:cs="Tahoma"/>
          <w:b w:val="0"/>
          <w:bCs w:val="0"/>
          <w:sz w:val="22"/>
          <w:szCs w:val="22"/>
          <w:lang w:val="pl-PL"/>
        </w:rPr>
        <w:t xml:space="preserve">, pomimo uprzedniego wystosowania przez Zamawiającego wezwania do należytego wykonywania </w:t>
      </w:r>
      <w:r w:rsidR="00E5773E">
        <w:rPr>
          <w:rFonts w:ascii="Cambria" w:hAnsi="Cambria" w:cs="Tahoma"/>
          <w:b w:val="0"/>
          <w:bCs w:val="0"/>
          <w:sz w:val="22"/>
          <w:szCs w:val="22"/>
          <w:lang w:val="pl-PL"/>
        </w:rPr>
        <w:t>umowy</w:t>
      </w:r>
      <w:r w:rsidRPr="00E832D0">
        <w:rPr>
          <w:rFonts w:ascii="Cambria" w:hAnsi="Cambria" w:cs="Tahoma"/>
          <w:b w:val="0"/>
          <w:bCs w:val="0"/>
          <w:sz w:val="22"/>
          <w:szCs w:val="22"/>
          <w:lang w:val="pl-PL"/>
        </w:rPr>
        <w:t xml:space="preserve"> z wyznaczeniem ku temu stosownego terminu; </w:t>
      </w:r>
    </w:p>
    <w:p w14:paraId="1886689C"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nie rozpocznie realizacji robót w terminie </w:t>
      </w:r>
      <w:r w:rsidRPr="00E832D0">
        <w:rPr>
          <w:rFonts w:ascii="Cambria" w:hAnsi="Cambria" w:cs="Tahoma"/>
          <w:b w:val="0"/>
          <w:bCs w:val="0"/>
          <w:sz w:val="22"/>
          <w:szCs w:val="22"/>
          <w:lang w:val="pl-PL"/>
        </w:rPr>
        <w:t>7</w:t>
      </w:r>
      <w:r w:rsidRPr="00E832D0">
        <w:rPr>
          <w:rFonts w:ascii="Cambria" w:hAnsi="Cambria" w:cs="Tahoma"/>
          <w:b w:val="0"/>
          <w:bCs w:val="0"/>
          <w:sz w:val="22"/>
          <w:szCs w:val="22"/>
        </w:rPr>
        <w:t xml:space="preserve"> dni licząc od dnia przejęcia </w:t>
      </w:r>
      <w:r w:rsidRPr="00E832D0">
        <w:rPr>
          <w:rFonts w:ascii="Cambria" w:hAnsi="Cambria" w:cs="Tahoma"/>
          <w:b w:val="0"/>
          <w:bCs w:val="0"/>
          <w:sz w:val="22"/>
          <w:szCs w:val="22"/>
          <w:lang w:val="pl-PL"/>
        </w:rPr>
        <w:t xml:space="preserve">placu robót </w:t>
      </w:r>
      <w:r w:rsidRPr="00E832D0">
        <w:rPr>
          <w:rFonts w:ascii="Cambria" w:hAnsi="Cambria" w:cs="Tahoma"/>
          <w:b w:val="0"/>
          <w:bCs w:val="0"/>
          <w:sz w:val="22"/>
          <w:szCs w:val="22"/>
        </w:rPr>
        <w:t xml:space="preserve">od Zamawiającego lub będzie uchylał się od przejęcia </w:t>
      </w:r>
      <w:r w:rsidRPr="00E832D0">
        <w:rPr>
          <w:rFonts w:ascii="Cambria" w:hAnsi="Cambria" w:cs="Tahoma"/>
          <w:b w:val="0"/>
          <w:bCs w:val="0"/>
          <w:sz w:val="22"/>
          <w:szCs w:val="22"/>
          <w:lang w:val="pl-PL"/>
        </w:rPr>
        <w:t>placu robót</w:t>
      </w:r>
      <w:r w:rsidRPr="00E832D0">
        <w:rPr>
          <w:rFonts w:ascii="Cambria" w:hAnsi="Cambria" w:cs="Tahoma"/>
          <w:b w:val="0"/>
          <w:bCs w:val="0"/>
          <w:sz w:val="22"/>
          <w:szCs w:val="22"/>
        </w:rPr>
        <w:t xml:space="preserve"> przez dłużej niż </w:t>
      </w:r>
      <w:r w:rsidRPr="00E832D0">
        <w:rPr>
          <w:rFonts w:ascii="Cambria" w:hAnsi="Cambria" w:cs="Tahoma"/>
          <w:b w:val="0"/>
          <w:bCs w:val="0"/>
          <w:sz w:val="22"/>
          <w:szCs w:val="22"/>
          <w:lang w:val="pl-PL"/>
        </w:rPr>
        <w:t xml:space="preserve"> 7 dni</w:t>
      </w:r>
      <w:r w:rsidRPr="00E832D0">
        <w:rPr>
          <w:rFonts w:ascii="Cambria" w:hAnsi="Cambria" w:cs="Tahoma"/>
          <w:b w:val="0"/>
          <w:bCs w:val="0"/>
          <w:sz w:val="22"/>
          <w:szCs w:val="22"/>
        </w:rPr>
        <w:t xml:space="preserve"> licząc od dnia wyznaczonego przez Zamawiającego;</w:t>
      </w:r>
      <w:r w:rsidRPr="00E832D0">
        <w:rPr>
          <w:rFonts w:ascii="Cambria" w:hAnsi="Cambria" w:cs="Tahoma"/>
          <w:b w:val="0"/>
          <w:bCs w:val="0"/>
          <w:sz w:val="22"/>
          <w:szCs w:val="22"/>
          <w:lang w:val="pl-PL"/>
        </w:rPr>
        <w:t xml:space="preserve"> tryb i sposób przekazania placu robót przez Zamawiającego opisany jest w </w:t>
      </w:r>
      <w:r w:rsidRPr="00E832D0">
        <w:rPr>
          <w:rFonts w:ascii="Cambria" w:hAnsi="Cambria" w:cs="Tahoma"/>
          <w:b w:val="0"/>
          <w:sz w:val="22"/>
          <w:szCs w:val="22"/>
        </w:rPr>
        <w:t>§</w:t>
      </w:r>
      <w:r w:rsidRPr="00E832D0">
        <w:rPr>
          <w:rFonts w:ascii="Cambria" w:hAnsi="Cambria" w:cs="Tahoma"/>
          <w:b w:val="0"/>
          <w:sz w:val="22"/>
          <w:szCs w:val="22"/>
          <w:lang w:val="pl-PL"/>
        </w:rPr>
        <w:t xml:space="preserve"> 8 ust. 1 pkt 1);</w:t>
      </w:r>
    </w:p>
    <w:p w14:paraId="7767F698"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bez upoważnienia ze strony Zamawiającego wstrzymuje roboty, przez okres  dłuższy niż </w:t>
      </w:r>
      <w:r w:rsidRPr="00E832D0">
        <w:rPr>
          <w:rFonts w:ascii="Cambria" w:hAnsi="Cambria" w:cs="Tahoma"/>
          <w:b w:val="0"/>
          <w:bCs w:val="0"/>
          <w:sz w:val="22"/>
          <w:szCs w:val="22"/>
          <w:lang w:val="pl-PL"/>
        </w:rPr>
        <w:t>5</w:t>
      </w:r>
      <w:r w:rsidRPr="00E832D0">
        <w:rPr>
          <w:rFonts w:ascii="Cambria" w:hAnsi="Cambria" w:cs="Tahoma"/>
          <w:b w:val="0"/>
          <w:bCs w:val="0"/>
          <w:sz w:val="22"/>
          <w:szCs w:val="22"/>
        </w:rPr>
        <w:t xml:space="preserve"> dni;</w:t>
      </w:r>
    </w:p>
    <w:p w14:paraId="6A6C2D53" w14:textId="2D85BDA1"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wykonywane przez Wykonawcę roboty są niezgodne z </w:t>
      </w:r>
      <w:r w:rsidR="008B0992">
        <w:rPr>
          <w:rFonts w:ascii="Cambria" w:hAnsi="Cambria" w:cs="Tahoma"/>
          <w:b w:val="0"/>
          <w:bCs w:val="0"/>
          <w:sz w:val="22"/>
          <w:szCs w:val="22"/>
        </w:rPr>
        <w:t>d</w:t>
      </w:r>
      <w:r w:rsidRPr="00E832D0">
        <w:rPr>
          <w:rFonts w:ascii="Cambria" w:hAnsi="Cambria" w:cs="Tahoma"/>
          <w:b w:val="0"/>
          <w:bCs w:val="0"/>
          <w:sz w:val="22"/>
          <w:szCs w:val="22"/>
        </w:rPr>
        <w:t>okumentacją techniczną, w sposób odbiegający od sztuki budowlanej lub obowiązujących norm budowlanych, w tym Polskich Norm Budowlanych;</w:t>
      </w:r>
    </w:p>
    <w:p w14:paraId="5313B460"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jego podwykonawca lub dalszy podwykonawca w sposób rażący naruszy przepisy BHP lub przeciwpożarowe podczas wykonywania robót i nie zmienił sposobu realizacji </w:t>
      </w:r>
      <w:r w:rsidR="00E5773E">
        <w:rPr>
          <w:rFonts w:ascii="Cambria" w:hAnsi="Cambria" w:cs="Tahoma"/>
          <w:b w:val="0"/>
          <w:bCs w:val="0"/>
          <w:sz w:val="22"/>
          <w:szCs w:val="22"/>
          <w:lang w:val="pl-PL"/>
        </w:rPr>
        <w:t>umowy</w:t>
      </w:r>
      <w:r w:rsidRPr="00E832D0">
        <w:rPr>
          <w:rFonts w:ascii="Cambria" w:hAnsi="Cambria" w:cs="Tahoma"/>
          <w:b w:val="0"/>
          <w:bCs w:val="0"/>
          <w:sz w:val="22"/>
          <w:szCs w:val="22"/>
        </w:rPr>
        <w:t xml:space="preserve"> pomimo wezwania go do tego przez Zamawiającego w terminie określonym w tym wezwaniu,</w:t>
      </w:r>
    </w:p>
    <w:p w14:paraId="35FB9DF1"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lang w:val="pl-PL"/>
        </w:rPr>
        <w:t xml:space="preserve">otwarto likwidację Wykonawcy, w zatwierdzonym przez sąd układzie w postępowaniu restrukturyzacyjnym jest przewidziane zaspokojenie wierzycieli przez likwidację jego majątku lub sąd zarządził likwidację jego majątku w trybie art. 332 ust. 1 ustawy z dnia 15 maja 2015 r. – Prawo restrukturyzacyjne (Dz. U. </w:t>
      </w:r>
      <w:r w:rsidR="009B0075">
        <w:rPr>
          <w:rFonts w:ascii="Cambria" w:hAnsi="Cambria" w:cs="Tahoma"/>
          <w:b w:val="0"/>
          <w:bCs w:val="0"/>
          <w:sz w:val="22"/>
          <w:szCs w:val="22"/>
          <w:lang w:val="pl-PL"/>
        </w:rPr>
        <w:t>2020 poz. 814)</w:t>
      </w:r>
      <w:r w:rsidRPr="00E832D0">
        <w:rPr>
          <w:rFonts w:ascii="Cambria" w:hAnsi="Cambria" w:cs="Tahoma"/>
          <w:b w:val="0"/>
          <w:bCs w:val="0"/>
          <w:sz w:val="22"/>
          <w:szCs w:val="22"/>
          <w:lang w:val="pl-PL"/>
        </w:rPr>
        <w:t xml:space="preserve">) lub którego upadłość ogłoszono, </w:t>
      </w:r>
    </w:p>
    <w:p w14:paraId="0968899B" w14:textId="666D6840" w:rsidR="0013045F" w:rsidRPr="008B0992" w:rsidRDefault="0013045F" w:rsidP="008B0992">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 xml:space="preserve">zostanie wydany nakaz zajęcia majątku Wykonawcy lub w jakikolwiek inny sposób dojdzie do pogorszenia sytuacji majątkowej Wykonawcy, mogącej skutkować niewykonaniem lub nienależytym wykonaniem </w:t>
      </w:r>
      <w:r w:rsidR="00E5773E">
        <w:rPr>
          <w:rFonts w:ascii="Cambria" w:hAnsi="Cambria" w:cs="Tahoma"/>
          <w:b w:val="0"/>
          <w:bCs w:val="0"/>
          <w:sz w:val="22"/>
          <w:szCs w:val="22"/>
          <w:lang w:val="pl-PL"/>
        </w:rPr>
        <w:t>przedmiotu</w:t>
      </w:r>
      <w:r w:rsidR="00FF336B">
        <w:rPr>
          <w:rFonts w:ascii="Cambria" w:hAnsi="Cambria" w:cs="Tahoma"/>
          <w:b w:val="0"/>
          <w:bCs w:val="0"/>
          <w:sz w:val="22"/>
          <w:szCs w:val="22"/>
          <w:lang w:val="pl-PL"/>
        </w:rPr>
        <w:t xml:space="preserve"> umowy</w:t>
      </w:r>
      <w:r w:rsidRPr="00E832D0">
        <w:rPr>
          <w:rFonts w:ascii="Cambria" w:hAnsi="Cambria" w:cs="Tahoma"/>
          <w:b w:val="0"/>
          <w:bCs w:val="0"/>
          <w:sz w:val="22"/>
          <w:szCs w:val="22"/>
        </w:rPr>
        <w:t>,</w:t>
      </w:r>
    </w:p>
    <w:p w14:paraId="0A73BFAD"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lang w:val="pl-PL"/>
        </w:rPr>
      </w:pPr>
      <w:r w:rsidRPr="00E832D0">
        <w:rPr>
          <w:rFonts w:ascii="Cambria" w:hAnsi="Cambria" w:cs="Tahoma"/>
          <w:b w:val="0"/>
          <w:bCs w:val="0"/>
          <w:sz w:val="22"/>
          <w:szCs w:val="22"/>
        </w:rPr>
        <w:t>Wykonawca nie wywiąże się z postanowień § 3</w:t>
      </w:r>
      <w:r w:rsidRPr="00E832D0">
        <w:rPr>
          <w:rFonts w:ascii="Cambria" w:hAnsi="Cambria" w:cs="Tahoma"/>
          <w:b w:val="0"/>
          <w:bCs w:val="0"/>
          <w:sz w:val="22"/>
          <w:szCs w:val="22"/>
          <w:lang w:val="pl-PL"/>
        </w:rPr>
        <w:t xml:space="preserve"> </w:t>
      </w:r>
      <w:r w:rsidR="00E5773E">
        <w:rPr>
          <w:rFonts w:ascii="Cambria" w:hAnsi="Cambria" w:cs="Tahoma"/>
          <w:b w:val="0"/>
          <w:bCs w:val="0"/>
          <w:sz w:val="22"/>
          <w:szCs w:val="22"/>
          <w:lang w:val="pl-PL"/>
        </w:rPr>
        <w:t>umowy</w:t>
      </w:r>
      <w:r w:rsidRPr="00E832D0">
        <w:rPr>
          <w:rFonts w:ascii="Cambria" w:hAnsi="Cambria" w:cs="Tahoma"/>
          <w:b w:val="0"/>
          <w:bCs w:val="0"/>
          <w:sz w:val="22"/>
          <w:szCs w:val="22"/>
        </w:rPr>
        <w:t xml:space="preserve"> po uprzednim pisemnym </w:t>
      </w:r>
      <w:r w:rsidRPr="00E832D0">
        <w:rPr>
          <w:rFonts w:ascii="Cambria" w:hAnsi="Cambria" w:cs="Tahoma"/>
          <w:b w:val="0"/>
          <w:bCs w:val="0"/>
          <w:sz w:val="22"/>
          <w:szCs w:val="22"/>
          <w:lang w:val="pl-PL"/>
        </w:rPr>
        <w:t xml:space="preserve">wezwaniu Zamawiającego, </w:t>
      </w:r>
    </w:p>
    <w:p w14:paraId="158D0473"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lang w:val="pl-PL"/>
        </w:rPr>
      </w:pPr>
      <w:r w:rsidRPr="00E832D0">
        <w:rPr>
          <w:rFonts w:ascii="Cambria" w:hAnsi="Cambria" w:cs="Tahoma"/>
          <w:b w:val="0"/>
          <w:bCs w:val="0"/>
          <w:sz w:val="22"/>
          <w:szCs w:val="22"/>
        </w:rPr>
        <w:t xml:space="preserve">wystąpi istotna zmiana okoliczności powodującej, że wykonanie </w:t>
      </w:r>
      <w:r w:rsidR="00E5773E">
        <w:rPr>
          <w:rFonts w:ascii="Cambria" w:hAnsi="Cambria" w:cs="Tahoma"/>
          <w:b w:val="0"/>
          <w:bCs w:val="0"/>
          <w:sz w:val="22"/>
          <w:szCs w:val="22"/>
          <w:lang w:val="pl-PL"/>
        </w:rPr>
        <w:t>umowy</w:t>
      </w:r>
      <w:r w:rsidRPr="00E832D0">
        <w:rPr>
          <w:rFonts w:ascii="Cambria" w:hAnsi="Cambria" w:cs="Tahoma"/>
          <w:b w:val="0"/>
          <w:bCs w:val="0"/>
          <w:sz w:val="22"/>
          <w:szCs w:val="22"/>
        </w:rPr>
        <w:t xml:space="preserve"> nie leży w interesie publicznym, czego nie można było przewidzieć w chwili zawarcia </w:t>
      </w:r>
      <w:r w:rsidR="00E5773E">
        <w:rPr>
          <w:rFonts w:ascii="Cambria" w:hAnsi="Cambria" w:cs="Tahoma"/>
          <w:b w:val="0"/>
          <w:bCs w:val="0"/>
          <w:sz w:val="22"/>
          <w:szCs w:val="22"/>
          <w:lang w:val="pl-PL"/>
        </w:rPr>
        <w:t>umowy</w:t>
      </w:r>
      <w:r w:rsidRPr="00E832D0">
        <w:rPr>
          <w:rFonts w:ascii="Cambria" w:hAnsi="Cambria" w:cs="Tahoma"/>
          <w:b w:val="0"/>
          <w:bCs w:val="0"/>
          <w:sz w:val="22"/>
          <w:szCs w:val="22"/>
        </w:rPr>
        <w:t xml:space="preserve">. Odstąpienie od </w:t>
      </w:r>
      <w:r w:rsidR="00E5773E">
        <w:rPr>
          <w:rFonts w:ascii="Cambria" w:hAnsi="Cambria" w:cs="Tahoma"/>
          <w:b w:val="0"/>
          <w:bCs w:val="0"/>
          <w:sz w:val="22"/>
          <w:szCs w:val="22"/>
          <w:lang w:val="pl-PL"/>
        </w:rPr>
        <w:t>umowy</w:t>
      </w:r>
      <w:r w:rsidRPr="00E832D0">
        <w:rPr>
          <w:rFonts w:ascii="Cambria" w:hAnsi="Cambria" w:cs="Tahoma"/>
          <w:b w:val="0"/>
          <w:bCs w:val="0"/>
          <w:sz w:val="22"/>
          <w:szCs w:val="22"/>
        </w:rPr>
        <w:t xml:space="preserve"> w tym wypadku może nastąpić w terminie miesiąca od powzięcia wiadomości o powyższych okolicznościach</w:t>
      </w:r>
      <w:r w:rsidRPr="00E832D0">
        <w:rPr>
          <w:rFonts w:ascii="Cambria" w:hAnsi="Cambria" w:cs="Tahoma"/>
          <w:b w:val="0"/>
          <w:bCs w:val="0"/>
          <w:sz w:val="22"/>
          <w:szCs w:val="22"/>
          <w:lang w:val="pl-PL"/>
        </w:rPr>
        <w:t>,</w:t>
      </w:r>
    </w:p>
    <w:p w14:paraId="5DF076E2"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nastąpi zajęcie jakiejkolwiek wierzytelności przysługującej Wykonawcy w stosunku do Zamawiającego wynikającej z </w:t>
      </w:r>
      <w:r w:rsidR="00E5773E">
        <w:rPr>
          <w:rFonts w:ascii="Cambria" w:hAnsi="Cambria" w:cs="Tahoma"/>
          <w:b w:val="0"/>
          <w:bCs w:val="0"/>
          <w:sz w:val="22"/>
          <w:szCs w:val="22"/>
          <w:lang w:val="pl-PL"/>
        </w:rPr>
        <w:t>umowy</w:t>
      </w:r>
      <w:r w:rsidRPr="00E832D0">
        <w:rPr>
          <w:rFonts w:ascii="Cambria" w:hAnsi="Cambria" w:cs="Tahoma"/>
          <w:b w:val="0"/>
          <w:bCs w:val="0"/>
          <w:sz w:val="22"/>
          <w:szCs w:val="22"/>
        </w:rPr>
        <w:t xml:space="preserve"> przez organ egzekucyjny,</w:t>
      </w:r>
    </w:p>
    <w:p w14:paraId="6D0DA466"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Wykonawca nie doręczy któregokolwiek zabezpieczenia w terminach określonych w § 1</w:t>
      </w:r>
      <w:r w:rsidRPr="00E832D0">
        <w:rPr>
          <w:rFonts w:ascii="Cambria" w:hAnsi="Cambria" w:cs="Tahoma"/>
          <w:b w:val="0"/>
          <w:bCs w:val="0"/>
          <w:sz w:val="22"/>
          <w:szCs w:val="22"/>
          <w:lang w:val="pl-PL"/>
        </w:rPr>
        <w:t>3</w:t>
      </w:r>
      <w:r w:rsidRPr="00E832D0">
        <w:rPr>
          <w:rFonts w:ascii="Cambria" w:hAnsi="Cambria" w:cs="Tahoma"/>
          <w:b w:val="0"/>
          <w:bCs w:val="0"/>
          <w:sz w:val="22"/>
          <w:szCs w:val="22"/>
        </w:rPr>
        <w:t xml:space="preserve"> </w:t>
      </w:r>
      <w:r w:rsidR="00E5773E">
        <w:rPr>
          <w:rFonts w:ascii="Cambria" w:hAnsi="Cambria" w:cs="Tahoma"/>
          <w:b w:val="0"/>
          <w:bCs w:val="0"/>
          <w:sz w:val="22"/>
          <w:szCs w:val="22"/>
          <w:lang w:val="pl-PL"/>
        </w:rPr>
        <w:t>umowy</w:t>
      </w:r>
      <w:r w:rsidRPr="00E832D0">
        <w:rPr>
          <w:rFonts w:ascii="Cambria" w:hAnsi="Cambria" w:cs="Tahoma"/>
          <w:b w:val="0"/>
          <w:bCs w:val="0"/>
          <w:sz w:val="22"/>
          <w:szCs w:val="22"/>
        </w:rPr>
        <w:t>;</w:t>
      </w:r>
    </w:p>
    <w:p w14:paraId="3F68D743"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Zamawiający co najmniej trzykrotnie dokonywał bezpośredniej zapłaty podwykonawcy lub dalszemu podwykonawcy lub Zamawiający dokonał bezpośrednich zapłat na rzecz podwykonawców lub dalszych podwykonawców na sumę większą niż 5% </w:t>
      </w:r>
      <w:r w:rsidR="00E5773E">
        <w:rPr>
          <w:rFonts w:ascii="Cambria" w:hAnsi="Cambria" w:cs="Tahoma"/>
          <w:b w:val="0"/>
          <w:bCs w:val="0"/>
          <w:sz w:val="22"/>
          <w:szCs w:val="22"/>
          <w:lang w:val="pl-PL"/>
        </w:rPr>
        <w:t>wynagrodzenia</w:t>
      </w:r>
      <w:r w:rsidRPr="00E832D0">
        <w:rPr>
          <w:rFonts w:ascii="Cambria" w:hAnsi="Cambria" w:cs="Tahoma"/>
          <w:b w:val="0"/>
          <w:bCs w:val="0"/>
          <w:sz w:val="22"/>
          <w:szCs w:val="22"/>
        </w:rPr>
        <w:t xml:space="preserve">, wskazanego w § </w:t>
      </w:r>
      <w:r w:rsidRPr="00E832D0">
        <w:rPr>
          <w:rFonts w:ascii="Cambria" w:hAnsi="Cambria" w:cs="Tahoma"/>
          <w:b w:val="0"/>
          <w:bCs w:val="0"/>
          <w:sz w:val="22"/>
          <w:szCs w:val="22"/>
          <w:lang w:val="pl-PL"/>
        </w:rPr>
        <w:t>5</w:t>
      </w:r>
      <w:r w:rsidRPr="00E832D0">
        <w:rPr>
          <w:rFonts w:ascii="Cambria" w:hAnsi="Cambria" w:cs="Tahoma"/>
          <w:b w:val="0"/>
          <w:bCs w:val="0"/>
          <w:sz w:val="22"/>
          <w:szCs w:val="22"/>
        </w:rPr>
        <w:t xml:space="preserve"> ust. </w:t>
      </w:r>
      <w:r w:rsidRPr="00E832D0">
        <w:rPr>
          <w:rFonts w:ascii="Cambria" w:hAnsi="Cambria" w:cs="Tahoma"/>
          <w:b w:val="0"/>
          <w:bCs w:val="0"/>
          <w:sz w:val="22"/>
          <w:szCs w:val="22"/>
          <w:lang w:val="pl-PL"/>
        </w:rPr>
        <w:t>1</w:t>
      </w:r>
      <w:r w:rsidRPr="00E832D0">
        <w:rPr>
          <w:rFonts w:ascii="Cambria" w:hAnsi="Cambria" w:cs="Tahoma"/>
          <w:b w:val="0"/>
          <w:bCs w:val="0"/>
          <w:sz w:val="22"/>
          <w:szCs w:val="22"/>
        </w:rPr>
        <w:t xml:space="preserve"> </w:t>
      </w:r>
      <w:r w:rsidR="00E5773E">
        <w:rPr>
          <w:rFonts w:ascii="Cambria" w:hAnsi="Cambria" w:cs="Tahoma"/>
          <w:b w:val="0"/>
          <w:bCs w:val="0"/>
          <w:sz w:val="22"/>
          <w:szCs w:val="22"/>
          <w:lang w:val="pl-PL"/>
        </w:rPr>
        <w:t>umowy</w:t>
      </w:r>
      <w:r w:rsidRPr="00E832D0">
        <w:rPr>
          <w:rFonts w:ascii="Cambria" w:hAnsi="Cambria" w:cs="Tahoma"/>
          <w:b w:val="0"/>
          <w:bCs w:val="0"/>
          <w:sz w:val="22"/>
          <w:szCs w:val="22"/>
          <w:lang w:val="pl-PL"/>
        </w:rPr>
        <w:t>.</w:t>
      </w:r>
    </w:p>
    <w:p w14:paraId="34170912"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 xml:space="preserve">Odstąpienie od  </w:t>
      </w:r>
      <w:r w:rsidR="00E5773E">
        <w:rPr>
          <w:rFonts w:ascii="Cambria" w:hAnsi="Cambria" w:cs="Tahoma"/>
        </w:rPr>
        <w:t>umowy</w:t>
      </w:r>
      <w:r w:rsidRPr="00E832D0">
        <w:rPr>
          <w:rFonts w:ascii="Cambria" w:hAnsi="Cambria" w:cs="Tahoma"/>
        </w:rPr>
        <w:t xml:space="preserve"> nie pozbawia Zamawiającego prawa dochodzenia kar umownych i innych odszkodowań za szkody wynikłe w związku z niewykonaniem lub nienależytym wykonaniem </w:t>
      </w:r>
      <w:r w:rsidR="00E5773E">
        <w:rPr>
          <w:rFonts w:ascii="Cambria" w:hAnsi="Cambria" w:cs="Tahoma"/>
        </w:rPr>
        <w:t>umowy</w:t>
      </w:r>
      <w:r w:rsidRPr="00E832D0">
        <w:rPr>
          <w:rFonts w:ascii="Cambria" w:hAnsi="Cambria" w:cs="Tahoma"/>
        </w:rPr>
        <w:t xml:space="preserve"> przez Wykonawcę.</w:t>
      </w:r>
    </w:p>
    <w:p w14:paraId="72C3C84F"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lastRenderedPageBreak/>
        <w:t xml:space="preserve">Oświadczenie o odstąpieniu od </w:t>
      </w:r>
      <w:r w:rsidR="00E5773E">
        <w:rPr>
          <w:rFonts w:ascii="Cambria" w:hAnsi="Cambria" w:cs="Tahoma"/>
        </w:rPr>
        <w:t>umowy</w:t>
      </w:r>
      <w:r w:rsidRPr="00E832D0">
        <w:rPr>
          <w:rFonts w:ascii="Cambria" w:hAnsi="Cambria" w:cs="Tahoma"/>
        </w:rPr>
        <w:t xml:space="preserve"> powinno nastąpić w formie pisemnej pod rygorem nieważności i zawierać uzasadnienie oraz jest skuteczne z chwilą doręczenia go drugiej stronie. Oświadczenie o odstąpieniu od </w:t>
      </w:r>
      <w:r w:rsidR="00E5773E">
        <w:rPr>
          <w:rFonts w:ascii="Cambria" w:hAnsi="Cambria" w:cs="Tahoma"/>
        </w:rPr>
        <w:t>umowy</w:t>
      </w:r>
      <w:r w:rsidRPr="00E832D0">
        <w:rPr>
          <w:rFonts w:ascii="Cambria" w:hAnsi="Cambria" w:cs="Tahoma"/>
        </w:rPr>
        <w:t xml:space="preserve"> zostanie przesłane na adres siedziby strony, wskazany w komparycji </w:t>
      </w:r>
      <w:r w:rsidR="00E5773E">
        <w:rPr>
          <w:rFonts w:ascii="Cambria" w:hAnsi="Cambria" w:cs="Tahoma"/>
        </w:rPr>
        <w:t>umowy</w:t>
      </w:r>
      <w:r w:rsidRPr="00E832D0">
        <w:rPr>
          <w:rFonts w:ascii="Cambria" w:hAnsi="Cambria" w:cs="Tahoma"/>
        </w:rPr>
        <w:t>. Korespondencję odebraną lub nieodebraną a nadaną listem poleconym za pośrednictwem operatora pocztowego i zwróconą nadawcy z powodu braku możliwości jej doręczenia, uważa się za skutecznie doręczoną.</w:t>
      </w:r>
    </w:p>
    <w:p w14:paraId="5BE8778F"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 xml:space="preserve">W wypadku odstąpienia od </w:t>
      </w:r>
      <w:r w:rsidR="00E5773E">
        <w:rPr>
          <w:rFonts w:ascii="Cambria" w:hAnsi="Cambria" w:cs="Tahoma"/>
        </w:rPr>
        <w:t>umowy</w:t>
      </w:r>
      <w:r w:rsidRPr="00E832D0">
        <w:rPr>
          <w:rFonts w:ascii="Cambria" w:hAnsi="Cambria" w:cs="Tahoma"/>
        </w:rPr>
        <w:t xml:space="preserve"> – o ile odstąpienie nastąpi po przejęciu przez Wykonawcę placu robót – Wykonawcę i Zamawiającego obciążają następujące obowiązki szczegółowe:</w:t>
      </w:r>
    </w:p>
    <w:p w14:paraId="003F8258" w14:textId="77777777" w:rsidR="0013045F" w:rsidRPr="00E832D0" w:rsidRDefault="0013045F" w:rsidP="00513130">
      <w:pPr>
        <w:numPr>
          <w:ilvl w:val="1"/>
          <w:numId w:val="20"/>
        </w:numPr>
        <w:overflowPunct w:val="0"/>
        <w:autoSpaceDE w:val="0"/>
        <w:spacing w:after="0"/>
        <w:ind w:left="1134" w:hanging="425"/>
        <w:jc w:val="both"/>
        <w:textAlignment w:val="baseline"/>
        <w:rPr>
          <w:rFonts w:ascii="Cambria" w:hAnsi="Cambria" w:cs="Tahoma"/>
        </w:rPr>
      </w:pPr>
      <w:r w:rsidRPr="00E832D0">
        <w:rPr>
          <w:rFonts w:ascii="Cambria" w:hAnsi="Cambria" w:cs="Tahoma"/>
        </w:rPr>
        <w:t xml:space="preserve">w terminie 7 dni od daty odstąpienia od </w:t>
      </w:r>
      <w:r w:rsidR="00E5773E">
        <w:rPr>
          <w:rFonts w:ascii="Cambria" w:hAnsi="Cambria" w:cs="Tahoma"/>
        </w:rPr>
        <w:t>umowy</w:t>
      </w:r>
      <w:r w:rsidRPr="00E832D0">
        <w:rPr>
          <w:rFonts w:ascii="Cambria" w:hAnsi="Cambria" w:cs="Tahoma"/>
        </w:rPr>
        <w:t xml:space="preserve"> Wykonawca przy udziale Zamawiającego sporządzi szczegółowy protokół inwentaryzacji robót w toku, materiałów i wyrobów znajdujących się na placu robót według stanu na dzień odstąpienia od </w:t>
      </w:r>
      <w:r w:rsidR="00E5773E">
        <w:rPr>
          <w:rFonts w:ascii="Cambria" w:hAnsi="Cambria" w:cs="Tahoma"/>
        </w:rPr>
        <w:t>umowy</w:t>
      </w:r>
      <w:r w:rsidRPr="00E832D0">
        <w:rPr>
          <w:rFonts w:ascii="Cambria" w:hAnsi="Cambria" w:cs="Tahoma"/>
        </w:rPr>
        <w:t>, potwierdzony przez przedstawicieli Zamawiającego, która będzie podstawą do ustalenia procentowego zaawansowania robót,</w:t>
      </w:r>
    </w:p>
    <w:p w14:paraId="1F7811D5" w14:textId="77777777" w:rsidR="0013045F" w:rsidRPr="00E832D0" w:rsidRDefault="0013045F" w:rsidP="00513130">
      <w:pPr>
        <w:pStyle w:val="Tekstpodstawowy"/>
        <w:numPr>
          <w:ilvl w:val="1"/>
          <w:numId w:val="20"/>
        </w:numPr>
        <w:tabs>
          <w:tab w:val="left" w:pos="38"/>
        </w:tabs>
        <w:overflowPunct w:val="0"/>
        <w:autoSpaceDE w:val="0"/>
        <w:spacing w:line="276" w:lineRule="auto"/>
        <w:ind w:left="1134" w:hanging="425"/>
        <w:textAlignment w:val="baseline"/>
        <w:rPr>
          <w:rFonts w:ascii="Cambria" w:hAnsi="Cambria" w:cs="Tahoma"/>
          <w:b w:val="0"/>
          <w:bCs w:val="0"/>
          <w:sz w:val="22"/>
          <w:szCs w:val="22"/>
        </w:rPr>
      </w:pPr>
      <w:r w:rsidRPr="00E832D0">
        <w:rPr>
          <w:rFonts w:ascii="Cambria" w:hAnsi="Cambria" w:cs="Tahoma"/>
          <w:b w:val="0"/>
          <w:bCs w:val="0"/>
          <w:sz w:val="22"/>
          <w:szCs w:val="22"/>
        </w:rPr>
        <w:t>Wykonawca niezwłocznie, a najpóźniej w terminie 7 dni od daty odstąpienia, opuści oraz uprzątnie teren wykonywania robót oraz usunie z niego urządzenia techniczne oraz materiały dostarczone lub wniesione przez Wykonawcę w sposób zgodny z obowiązującymi przepisami i zasadami sztuki budowlanej.</w:t>
      </w:r>
    </w:p>
    <w:p w14:paraId="5C50E422"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 xml:space="preserve">Koszty dodatkowe poniesione na zabezpieczenie placu robót oraz wszelkie inne uzasadnione koszty związane z odstąpieniem od </w:t>
      </w:r>
      <w:r w:rsidR="00E5773E">
        <w:rPr>
          <w:rFonts w:ascii="Cambria" w:hAnsi="Cambria" w:cs="Tahoma"/>
        </w:rPr>
        <w:t>umowy</w:t>
      </w:r>
      <w:r w:rsidRPr="00E832D0">
        <w:rPr>
          <w:rFonts w:ascii="Cambria" w:hAnsi="Cambria" w:cs="Tahoma"/>
        </w:rPr>
        <w:t xml:space="preserve"> ponosi Wykonawca.</w:t>
      </w:r>
    </w:p>
    <w:p w14:paraId="264CC6B8"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W przypadku niewykonania przez Wykonawcę zobowiązania określonego w ust. 4 lit b powyżej w terminie w nim określonym, Zamawiający może sprzedać lub w inny sposób pozbyć się wszelkich takich pozostałości, a koszt innego sposobu pozbycia się obciąży Wykonawcę.</w:t>
      </w:r>
    </w:p>
    <w:p w14:paraId="6A703691"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 xml:space="preserve">W przypadkach, o których mowa w ust. 1 powyżej, Wykonawca może żądać jedynie wynagrodzenia ustalonego na podstawie procentowego zaawansowania robót, których wykonanie Zamawiający uznał za należyte i zgodne z </w:t>
      </w:r>
      <w:r w:rsidR="00E5773E">
        <w:rPr>
          <w:rFonts w:ascii="Cambria" w:hAnsi="Cambria" w:cs="Tahoma"/>
        </w:rPr>
        <w:t>umową</w:t>
      </w:r>
      <w:r w:rsidRPr="00E832D0">
        <w:rPr>
          <w:rFonts w:ascii="Cambria" w:hAnsi="Cambria" w:cs="Tahoma"/>
        </w:rPr>
        <w:t xml:space="preserve">, oraz zostało potwierdzone protokołem odbioru robót, potwierdzonym przez strony </w:t>
      </w:r>
      <w:r w:rsidR="00E5773E">
        <w:rPr>
          <w:rFonts w:ascii="Cambria" w:hAnsi="Cambria" w:cs="Tahoma"/>
        </w:rPr>
        <w:t>umowy</w:t>
      </w:r>
      <w:r w:rsidRPr="00E832D0">
        <w:rPr>
          <w:rFonts w:ascii="Cambria" w:hAnsi="Cambria" w:cs="Tahoma"/>
        </w:rPr>
        <w:t xml:space="preserve">. </w:t>
      </w:r>
    </w:p>
    <w:p w14:paraId="6DEA3B94"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 xml:space="preserve">W przypadkach, o których mowa w ust. 1 powyżej, Zamawiający jest uprawniony do naliczenia Wykonawcy kary umownej, o której mowa w § 11 ust. 1 pkt 7 </w:t>
      </w:r>
      <w:r w:rsidR="00E5773E">
        <w:rPr>
          <w:rFonts w:ascii="Cambria" w:hAnsi="Cambria" w:cs="Tahoma"/>
        </w:rPr>
        <w:t>umowy</w:t>
      </w:r>
      <w:r w:rsidRPr="00E832D0">
        <w:rPr>
          <w:rFonts w:ascii="Cambria" w:hAnsi="Cambria" w:cs="Tahoma"/>
        </w:rPr>
        <w:t xml:space="preserve">. </w:t>
      </w:r>
    </w:p>
    <w:p w14:paraId="4DFC93FA" w14:textId="77777777" w:rsidR="00E91552" w:rsidRPr="0040603E" w:rsidRDefault="0013045F" w:rsidP="0040603E">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 xml:space="preserve">Jakiekolwiek odstąpienie od umowy (zarówno na podstawie przepisów ustawowych, jak również postanowień </w:t>
      </w:r>
      <w:r w:rsidR="00E5773E">
        <w:rPr>
          <w:rFonts w:ascii="Cambria" w:hAnsi="Cambria" w:cs="Tahoma"/>
        </w:rPr>
        <w:t>umowy</w:t>
      </w:r>
      <w:r w:rsidRPr="00E832D0">
        <w:rPr>
          <w:rFonts w:ascii="Cambria" w:hAnsi="Cambria" w:cs="Tahoma"/>
        </w:rPr>
        <w:t>) będzie się odnosiło do świadczeń niezrealizowanych, tj. nastąpi ono ze skutkiem ex nunc.</w:t>
      </w:r>
    </w:p>
    <w:p w14:paraId="6DC5B75B" w14:textId="77777777" w:rsidR="0013045F" w:rsidRPr="00E832D0" w:rsidRDefault="0013045F" w:rsidP="00513130">
      <w:pPr>
        <w:spacing w:after="0"/>
        <w:jc w:val="center"/>
        <w:rPr>
          <w:rFonts w:ascii="Cambria" w:hAnsi="Cambria" w:cs="Tahoma"/>
          <w:b/>
        </w:rPr>
      </w:pPr>
      <w:r w:rsidRPr="00E832D0">
        <w:rPr>
          <w:rFonts w:ascii="Cambria" w:hAnsi="Cambria" w:cs="Tahoma"/>
          <w:b/>
        </w:rPr>
        <w:t xml:space="preserve">§ 13 </w:t>
      </w:r>
    </w:p>
    <w:p w14:paraId="55182095" w14:textId="77777777" w:rsidR="0013045F" w:rsidRPr="00E832D0" w:rsidRDefault="0013045F" w:rsidP="009F2155">
      <w:pPr>
        <w:spacing w:after="0"/>
        <w:jc w:val="center"/>
        <w:rPr>
          <w:rFonts w:ascii="Cambria" w:hAnsi="Cambria" w:cs="Tahoma"/>
          <w:b/>
        </w:rPr>
      </w:pPr>
      <w:r w:rsidRPr="00E832D0">
        <w:rPr>
          <w:rFonts w:ascii="Cambria" w:hAnsi="Cambria" w:cs="Tahoma"/>
          <w:b/>
        </w:rPr>
        <w:t xml:space="preserve">Zabezpieczenie należytego wykonania </w:t>
      </w:r>
      <w:r w:rsidR="00E5773E">
        <w:rPr>
          <w:rFonts w:ascii="Cambria" w:hAnsi="Cambria" w:cs="Tahoma"/>
          <w:b/>
        </w:rPr>
        <w:t>umowy</w:t>
      </w:r>
    </w:p>
    <w:p w14:paraId="1D5B3AA1" w14:textId="05E25BF0" w:rsidR="006A7248" w:rsidRPr="006A7248" w:rsidRDefault="006A7248" w:rsidP="006A7248">
      <w:pPr>
        <w:pStyle w:val="Tekstpodstawowy"/>
        <w:tabs>
          <w:tab w:val="left" w:pos="-1843"/>
        </w:tabs>
        <w:ind w:left="568"/>
        <w:rPr>
          <w:rFonts w:ascii="Cambria" w:hAnsi="Cambria" w:cs="Tahoma"/>
          <w:b w:val="0"/>
          <w:sz w:val="22"/>
          <w:szCs w:val="22"/>
          <w:lang w:val="pl-PL"/>
        </w:rPr>
      </w:pPr>
      <w:bookmarkStart w:id="6" w:name="_Hlk2847287"/>
      <w:r w:rsidRPr="006A7248">
        <w:rPr>
          <w:rFonts w:ascii="Cambria" w:hAnsi="Cambria" w:cs="Tahoma"/>
          <w:b w:val="0"/>
          <w:sz w:val="22"/>
          <w:szCs w:val="22"/>
          <w:lang w:val="pl-PL"/>
        </w:rPr>
        <w:t>1.</w:t>
      </w:r>
      <w:r>
        <w:rPr>
          <w:rFonts w:ascii="Cambria" w:hAnsi="Cambria" w:cs="Tahoma"/>
          <w:b w:val="0"/>
          <w:sz w:val="22"/>
          <w:szCs w:val="22"/>
          <w:lang w:val="pl-PL"/>
        </w:rPr>
        <w:t xml:space="preserve"> </w:t>
      </w:r>
      <w:r w:rsidRPr="006A7248">
        <w:rPr>
          <w:rFonts w:ascii="Cambria" w:hAnsi="Cambria" w:cs="Tahoma"/>
          <w:b w:val="0"/>
          <w:sz w:val="22"/>
          <w:szCs w:val="22"/>
          <w:lang w:val="pl-PL"/>
        </w:rPr>
        <w:t>Wykonawca wnosi zabezpieczenie należytego wykonania Umowy w wysokości 5 % Wynagrodzenia brutto, w zaokrągleniu do pełnych 100,00 zł w dół tj. ………………………. zł (słownie: …............ złotych), najpóźniej w dniu podpisania Umowy, które będzie służyło pokryciu roszczeń z tytułu niewykonania lub nienależytego wykonania Umowy. Zabezpieczenie zostało wniesione  w</w:t>
      </w:r>
      <w:r>
        <w:rPr>
          <w:rFonts w:ascii="Cambria" w:hAnsi="Cambria" w:cs="Tahoma"/>
          <w:b w:val="0"/>
          <w:sz w:val="22"/>
          <w:szCs w:val="22"/>
          <w:lang w:val="pl-PL"/>
        </w:rPr>
        <w:t> </w:t>
      </w:r>
      <w:r w:rsidRPr="006A7248">
        <w:rPr>
          <w:rFonts w:ascii="Cambria" w:hAnsi="Cambria" w:cs="Tahoma"/>
          <w:b w:val="0"/>
          <w:sz w:val="22"/>
          <w:szCs w:val="22"/>
          <w:lang w:val="pl-PL"/>
        </w:rPr>
        <w:t>formie………………………………………………..</w:t>
      </w:r>
    </w:p>
    <w:p w14:paraId="4FE4E1C4" w14:textId="77777777" w:rsidR="006A7248" w:rsidRPr="006A7248" w:rsidRDefault="006A7248" w:rsidP="006A7248">
      <w:pPr>
        <w:pStyle w:val="Tekstpodstawowy"/>
        <w:tabs>
          <w:tab w:val="left" w:pos="-1843"/>
        </w:tabs>
        <w:ind w:left="568"/>
        <w:rPr>
          <w:rFonts w:ascii="Cambria" w:hAnsi="Cambria" w:cs="Tahoma"/>
          <w:b w:val="0"/>
          <w:sz w:val="22"/>
          <w:szCs w:val="22"/>
          <w:lang w:val="pl-PL"/>
        </w:rPr>
      </w:pPr>
      <w:r w:rsidRPr="006A7248">
        <w:rPr>
          <w:rFonts w:ascii="Cambria" w:hAnsi="Cambria" w:cs="Tahoma"/>
          <w:b w:val="0"/>
          <w:sz w:val="22"/>
          <w:szCs w:val="22"/>
          <w:lang w:val="pl-PL"/>
        </w:rPr>
        <w:t>2.</w:t>
      </w:r>
      <w:r w:rsidRPr="006A7248">
        <w:rPr>
          <w:rFonts w:ascii="Cambria" w:hAnsi="Cambria" w:cs="Tahoma"/>
          <w:b w:val="0"/>
          <w:sz w:val="22"/>
          <w:szCs w:val="22"/>
          <w:lang w:val="pl-PL"/>
        </w:rPr>
        <w:tab/>
        <w:t>Zamawiający może, na wniosek wykonawcy, wyrazić zgodę na zmianę formy wniesionego zabezpieczenia pod warunkiem zachowania ciągłości zabezpieczenia i nie zmniejszenia jego wysokości.</w:t>
      </w:r>
    </w:p>
    <w:p w14:paraId="1AB60DA6" w14:textId="77777777" w:rsidR="006A7248" w:rsidRPr="006A7248" w:rsidRDefault="006A7248" w:rsidP="006A7248">
      <w:pPr>
        <w:pStyle w:val="Tekstpodstawowy"/>
        <w:tabs>
          <w:tab w:val="left" w:pos="-1843"/>
        </w:tabs>
        <w:ind w:left="568"/>
        <w:rPr>
          <w:rFonts w:ascii="Cambria" w:hAnsi="Cambria" w:cs="Tahoma"/>
          <w:b w:val="0"/>
          <w:sz w:val="22"/>
          <w:szCs w:val="22"/>
          <w:lang w:val="pl-PL"/>
        </w:rPr>
      </w:pPr>
      <w:r w:rsidRPr="006A7248">
        <w:rPr>
          <w:rFonts w:ascii="Cambria" w:hAnsi="Cambria" w:cs="Tahoma"/>
          <w:b w:val="0"/>
          <w:sz w:val="22"/>
          <w:szCs w:val="22"/>
          <w:lang w:val="pl-PL"/>
        </w:rPr>
        <w:t>3.</w:t>
      </w:r>
      <w:r w:rsidRPr="006A7248">
        <w:rPr>
          <w:rFonts w:ascii="Cambria" w:hAnsi="Cambria" w:cs="Tahoma"/>
          <w:b w:val="0"/>
          <w:sz w:val="22"/>
          <w:szCs w:val="22"/>
          <w:lang w:val="pl-PL"/>
        </w:rPr>
        <w:tab/>
        <w:t>W przypadku wnoszenia zabezpieczenia w gotówce, środki należy wpłacić na rachunek bankowy Zamawiającego podany w SWZ.</w:t>
      </w:r>
    </w:p>
    <w:p w14:paraId="55364CEE" w14:textId="77777777" w:rsidR="006A7248" w:rsidRPr="006A7248" w:rsidRDefault="006A7248" w:rsidP="006A7248">
      <w:pPr>
        <w:pStyle w:val="Tekstpodstawowy"/>
        <w:tabs>
          <w:tab w:val="left" w:pos="-1843"/>
        </w:tabs>
        <w:ind w:left="568"/>
        <w:rPr>
          <w:rFonts w:ascii="Cambria" w:hAnsi="Cambria" w:cs="Tahoma"/>
          <w:b w:val="0"/>
          <w:sz w:val="22"/>
          <w:szCs w:val="22"/>
          <w:lang w:val="pl-PL"/>
        </w:rPr>
      </w:pPr>
      <w:r w:rsidRPr="006A7248">
        <w:rPr>
          <w:rFonts w:ascii="Cambria" w:hAnsi="Cambria" w:cs="Tahoma"/>
          <w:b w:val="0"/>
          <w:sz w:val="22"/>
          <w:szCs w:val="22"/>
          <w:lang w:val="pl-PL"/>
        </w:rPr>
        <w:t>4.</w:t>
      </w:r>
      <w:r w:rsidRPr="006A7248">
        <w:rPr>
          <w:rFonts w:ascii="Cambria" w:hAnsi="Cambria" w:cs="Tahoma"/>
          <w:b w:val="0"/>
          <w:sz w:val="22"/>
          <w:szCs w:val="22"/>
          <w:lang w:val="pl-PL"/>
        </w:rPr>
        <w:tab/>
        <w:t xml:space="preserve">W przypadku wnoszenia zabezpieczenia należytego wykonania Umowy w formie innej niż w pieniądzu, Wykonawca zapewni aby zobowiązanie wystawcy tego zabezpieczenia było nieodwołalne i bezwarunkowe oraz aby zabezpieczenie wykonania Umowy było ważne i wykonalne oraz pozostawało w dyspozycji Zamawiającego do upływu okresów, na jakie zostało ustanowione, przy zachowaniu odpowiednich mechanizmów przedłużających okresy obowiązywania tego zabezpieczenia na wypadek przedłużenia okresu wykonywania Umowy lub </w:t>
      </w:r>
      <w:r w:rsidRPr="006A7248">
        <w:rPr>
          <w:rFonts w:ascii="Cambria" w:hAnsi="Cambria" w:cs="Tahoma"/>
          <w:b w:val="0"/>
          <w:sz w:val="22"/>
          <w:szCs w:val="22"/>
          <w:lang w:val="pl-PL"/>
        </w:rPr>
        <w:lastRenderedPageBreak/>
        <w:t>okresu rękojmi. Ponadto, w przypadku wniesienia zabezpieczenia wykonania Umowy w formie innej niż w pieniądzu, Wykonawca zapewni, aby kwoty objęte tym zabezpieczeniem płatne były na rzecz Zamawiającego na jego pierwsze żądanie, na podstawie oświadczenia Zamawiającego o ziszczeniu się warunków uprawniających go do skorzystania z zabezpieczenia, bez konieczności składania przez Zamawiającego jakichkolwiek dodatkowych dokumentów.</w:t>
      </w:r>
    </w:p>
    <w:p w14:paraId="1F322612" w14:textId="77777777" w:rsidR="006A7248" w:rsidRPr="006A7248" w:rsidRDefault="006A7248" w:rsidP="006A7248">
      <w:pPr>
        <w:pStyle w:val="Tekstpodstawowy"/>
        <w:tabs>
          <w:tab w:val="left" w:pos="-1843"/>
        </w:tabs>
        <w:ind w:left="568"/>
        <w:rPr>
          <w:rFonts w:ascii="Cambria" w:hAnsi="Cambria" w:cs="Tahoma"/>
          <w:b w:val="0"/>
          <w:sz w:val="22"/>
          <w:szCs w:val="22"/>
          <w:lang w:val="pl-PL"/>
        </w:rPr>
      </w:pPr>
      <w:r w:rsidRPr="006A7248">
        <w:rPr>
          <w:rFonts w:ascii="Cambria" w:hAnsi="Cambria" w:cs="Tahoma"/>
          <w:b w:val="0"/>
          <w:sz w:val="22"/>
          <w:szCs w:val="22"/>
          <w:lang w:val="pl-PL"/>
        </w:rPr>
        <w:t>5.</w:t>
      </w:r>
      <w:r w:rsidRPr="006A7248">
        <w:rPr>
          <w:rFonts w:ascii="Cambria" w:hAnsi="Cambria" w:cs="Tahoma"/>
          <w:b w:val="0"/>
          <w:sz w:val="22"/>
          <w:szCs w:val="22"/>
          <w:lang w:val="pl-PL"/>
        </w:rPr>
        <w:tab/>
        <w:t>W przypadku wniesienia zabezpieczenia wykonania Umowy w pieniądzu Zamawiający zwróci Wykonawcy 70% zabezpieczenia należytego wykonania Umowy w terminie 30 dni od daty podpisania końcowego protokołu odbioru. Pozostałą część zabezpieczenia należytego wykonania Umowy Zamawiający zwróci Wykonawcy w terminie 15 dni od daty zakończenia najdłuższego okresu gwarancji.</w:t>
      </w:r>
    </w:p>
    <w:p w14:paraId="61EB51AF" w14:textId="77777777" w:rsidR="006A7248" w:rsidRPr="006A7248" w:rsidRDefault="006A7248" w:rsidP="006A7248">
      <w:pPr>
        <w:pStyle w:val="Tekstpodstawowy"/>
        <w:tabs>
          <w:tab w:val="left" w:pos="-1843"/>
        </w:tabs>
        <w:ind w:left="568"/>
        <w:rPr>
          <w:rFonts w:ascii="Cambria" w:hAnsi="Cambria" w:cs="Tahoma"/>
          <w:b w:val="0"/>
          <w:sz w:val="22"/>
          <w:szCs w:val="22"/>
          <w:lang w:val="pl-PL"/>
        </w:rPr>
      </w:pPr>
      <w:r w:rsidRPr="006A7248">
        <w:rPr>
          <w:rFonts w:ascii="Cambria" w:hAnsi="Cambria" w:cs="Tahoma"/>
          <w:b w:val="0"/>
          <w:sz w:val="22"/>
          <w:szCs w:val="22"/>
          <w:lang w:val="pl-PL"/>
        </w:rPr>
        <w:t>6.</w:t>
      </w:r>
      <w:r w:rsidRPr="006A7248">
        <w:rPr>
          <w:rFonts w:ascii="Cambria" w:hAnsi="Cambria" w:cs="Tahoma"/>
          <w:b w:val="0"/>
          <w:sz w:val="22"/>
          <w:szCs w:val="22"/>
          <w:lang w:val="pl-PL"/>
        </w:rPr>
        <w:tab/>
        <w:t xml:space="preserve">W przypadku wniesienia zabezpieczenia należytego wykonania Umowy w innej formie niż pieniądz, Wykonawca obowiązany jest utrzymywać w mocy zabezpieczanie w wysokości określonej w ust. 1 od dnia zawarcia Umowy do upływu 30 dni od daty podpisania końcowego protokołu odbioru robót. Od dnia rozpoczęcia rękojmi za wady aż do upływu 15 dni od zakończenia najdłuższego okresu gwarancji, Wykonawca obowiązany jest utrzymywać  mocy zabezpieczenie wykonania Umowy w wysokości 30% kwoty określonej w ust. 1. </w:t>
      </w:r>
    </w:p>
    <w:p w14:paraId="1BA99BEA" w14:textId="77777777" w:rsidR="006A7248" w:rsidRPr="006A7248" w:rsidRDefault="006A7248" w:rsidP="006A7248">
      <w:pPr>
        <w:pStyle w:val="Tekstpodstawowy"/>
        <w:tabs>
          <w:tab w:val="left" w:pos="-1843"/>
        </w:tabs>
        <w:ind w:left="568"/>
        <w:rPr>
          <w:rFonts w:ascii="Cambria" w:hAnsi="Cambria" w:cs="Tahoma"/>
          <w:b w:val="0"/>
          <w:sz w:val="22"/>
          <w:szCs w:val="22"/>
          <w:lang w:val="pl-PL"/>
        </w:rPr>
      </w:pPr>
      <w:r w:rsidRPr="006A7248">
        <w:rPr>
          <w:rFonts w:ascii="Cambria" w:hAnsi="Cambria" w:cs="Tahoma"/>
          <w:b w:val="0"/>
          <w:sz w:val="22"/>
          <w:szCs w:val="22"/>
          <w:lang w:val="pl-PL"/>
        </w:rPr>
        <w:t>7.</w:t>
      </w:r>
      <w:r w:rsidRPr="006A7248">
        <w:rPr>
          <w:rFonts w:ascii="Cambria" w:hAnsi="Cambria" w:cs="Tahoma"/>
          <w:b w:val="0"/>
          <w:sz w:val="22"/>
          <w:szCs w:val="22"/>
          <w:lang w:val="pl-PL"/>
        </w:rPr>
        <w:tab/>
        <w:t>W przypadku przedłużenia terminu wykonywania Umowy lub przedłużenia okresu gwarancji, Wykonawca na 30 dni przed upływem okresu obowiązywania zabezpieczenia należytego wykonania Umowy wniesionego w formie innej niż pieniądz, przedstawi Zamawiającemu gwarancję na następny okres lub będzie przedłużał ważność zabezpieczenia należytego wykonania umowy do upływu okresów, o których mowa ust. 6. Gwarancja taka musi uzyskać uprzednią akceptację Zamawiającego. Brak przedłużenia okresu obowiązywania zabezpieczenia należytego wykonania Umowy na przedłużony okres wykonywania Umowy lub przedłużony okres gwarancji, uprawnia Zamawiającego do żądania wypłaty z obowiązującego zabezpieczenia należytego wykonania Umowy, które zostanie przeznaczone na zabezpieczenie należytego wykonania Umowy. W przypadku, gdyby do przedłużenia terminu wykonania Umowy doszło w okresie krótszym, aniżeli 30 dni przed upływem okresu obowiązywania zabezpieczenia, wówczas Wykonawca będzie zobowiązany do przedłożenia nowej gwarancji na przedłużony okres wykonywania Umowy lub przedłużenia ważności zabezpieczenia należytego wykonania najpóźniej w dniu zawarcia aneksu do Umowy, przedłużającego termin jej wykonania.</w:t>
      </w:r>
    </w:p>
    <w:p w14:paraId="54CF24B7" w14:textId="77777777" w:rsidR="006A7248" w:rsidRPr="006A7248" w:rsidRDefault="006A7248" w:rsidP="006A7248">
      <w:pPr>
        <w:pStyle w:val="Tekstpodstawowy"/>
        <w:tabs>
          <w:tab w:val="left" w:pos="-1843"/>
        </w:tabs>
        <w:ind w:left="568"/>
        <w:rPr>
          <w:rFonts w:ascii="Cambria" w:hAnsi="Cambria" w:cs="Tahoma"/>
          <w:b w:val="0"/>
          <w:sz w:val="22"/>
          <w:szCs w:val="22"/>
          <w:lang w:val="pl-PL"/>
        </w:rPr>
      </w:pPr>
      <w:r w:rsidRPr="006A7248">
        <w:rPr>
          <w:rFonts w:ascii="Cambria" w:hAnsi="Cambria" w:cs="Tahoma"/>
          <w:b w:val="0"/>
          <w:sz w:val="22"/>
          <w:szCs w:val="22"/>
          <w:lang w:val="pl-PL"/>
        </w:rPr>
        <w:t>8.</w:t>
      </w:r>
      <w:r w:rsidRPr="006A7248">
        <w:rPr>
          <w:rFonts w:ascii="Cambria" w:hAnsi="Cambria" w:cs="Tahoma"/>
          <w:b w:val="0"/>
          <w:sz w:val="22"/>
          <w:szCs w:val="22"/>
          <w:lang w:val="pl-PL"/>
        </w:rPr>
        <w:tab/>
        <w:t>Zamawiający dopuszcza wniesienie zabezpieczenia roszczeń z tytułu rękojmi w formie innej niż pieniężna o okresie ważności krótszym niż najdłuższy okres rękojmi, nie krótszym jednak niż trzy lata, z zachowaniem obowiązku Wykonawcy utrzymania zabezpieczenia w wymaganej zgodnie z Umową wysokości przez cały wymagany okres.</w:t>
      </w:r>
    </w:p>
    <w:p w14:paraId="29C06FFA" w14:textId="77777777" w:rsidR="006A7248" w:rsidRPr="006A7248" w:rsidRDefault="006A7248" w:rsidP="006A7248">
      <w:pPr>
        <w:pStyle w:val="Tekstpodstawowy"/>
        <w:tabs>
          <w:tab w:val="left" w:pos="-1843"/>
        </w:tabs>
        <w:ind w:left="568"/>
        <w:rPr>
          <w:rFonts w:ascii="Cambria" w:hAnsi="Cambria" w:cs="Tahoma"/>
          <w:b w:val="0"/>
          <w:sz w:val="22"/>
          <w:szCs w:val="22"/>
          <w:lang w:val="pl-PL"/>
        </w:rPr>
      </w:pPr>
      <w:r w:rsidRPr="006A7248">
        <w:rPr>
          <w:rFonts w:ascii="Cambria" w:hAnsi="Cambria" w:cs="Tahoma"/>
          <w:b w:val="0"/>
          <w:sz w:val="22"/>
          <w:szCs w:val="22"/>
          <w:lang w:val="pl-PL"/>
        </w:rPr>
        <w:t>9.</w:t>
      </w:r>
      <w:r w:rsidRPr="006A7248">
        <w:rPr>
          <w:rFonts w:ascii="Cambria" w:hAnsi="Cambria" w:cs="Tahoma"/>
          <w:b w:val="0"/>
          <w:sz w:val="22"/>
          <w:szCs w:val="22"/>
          <w:lang w:val="pl-PL"/>
        </w:rPr>
        <w:tab/>
        <w:t>Zamawiający może, na wniosek Wykonawcy, wyrazić zgodę na zmianę formy wniesionego zabezpieczenia pod warunkiem zachowania ciągłości zabezpieczenia i niezmniejszenia jego wysokości.</w:t>
      </w:r>
    </w:p>
    <w:p w14:paraId="56948816" w14:textId="77777777" w:rsidR="006A7248" w:rsidRPr="006A7248" w:rsidRDefault="006A7248" w:rsidP="006A7248">
      <w:pPr>
        <w:pStyle w:val="Tekstpodstawowy"/>
        <w:tabs>
          <w:tab w:val="left" w:pos="-1843"/>
        </w:tabs>
        <w:ind w:left="568"/>
        <w:rPr>
          <w:rFonts w:ascii="Cambria" w:hAnsi="Cambria" w:cs="Tahoma"/>
          <w:b w:val="0"/>
          <w:sz w:val="22"/>
          <w:szCs w:val="22"/>
          <w:lang w:val="pl-PL"/>
        </w:rPr>
      </w:pPr>
      <w:r w:rsidRPr="006A7248">
        <w:rPr>
          <w:rFonts w:ascii="Cambria" w:hAnsi="Cambria" w:cs="Tahoma"/>
          <w:b w:val="0"/>
          <w:sz w:val="22"/>
          <w:szCs w:val="22"/>
          <w:lang w:val="pl-PL"/>
        </w:rPr>
        <w:t>10.</w:t>
      </w:r>
      <w:r w:rsidRPr="006A7248">
        <w:rPr>
          <w:rFonts w:ascii="Cambria" w:hAnsi="Cambria" w:cs="Tahoma"/>
          <w:b w:val="0"/>
          <w:sz w:val="22"/>
          <w:szCs w:val="22"/>
          <w:lang w:val="pl-PL"/>
        </w:rPr>
        <w:tab/>
        <w:t>W przypadku, gdy wartość roszczeń z tytułu rękojmi przewyższa wartość zabezpieczenia złożonego przez Wykonawcę, Zmawiający może dochodzić odszkodowania na zasadach ogólnych niezależnie od wysokości zabezpieczenia należytego wykonania Umowy.</w:t>
      </w:r>
    </w:p>
    <w:p w14:paraId="31A558D5" w14:textId="1B358BA9" w:rsidR="00F2560D" w:rsidRDefault="006A7248" w:rsidP="006A7248">
      <w:pPr>
        <w:pStyle w:val="Tekstpodstawowy"/>
        <w:tabs>
          <w:tab w:val="left" w:pos="-1843"/>
        </w:tabs>
        <w:spacing w:line="276" w:lineRule="auto"/>
        <w:ind w:left="568"/>
        <w:jc w:val="left"/>
        <w:rPr>
          <w:rFonts w:ascii="Cambria" w:hAnsi="Cambria" w:cs="Tahoma"/>
          <w:sz w:val="22"/>
          <w:szCs w:val="22"/>
        </w:rPr>
      </w:pPr>
      <w:r w:rsidRPr="006A7248">
        <w:rPr>
          <w:rFonts w:ascii="Cambria" w:hAnsi="Cambria" w:cs="Tahoma"/>
          <w:b w:val="0"/>
          <w:sz w:val="22"/>
          <w:szCs w:val="22"/>
          <w:lang w:val="pl-PL"/>
        </w:rPr>
        <w:t>11.</w:t>
      </w:r>
      <w:r w:rsidRPr="006A7248">
        <w:rPr>
          <w:rFonts w:ascii="Cambria" w:hAnsi="Cambria" w:cs="Tahoma"/>
          <w:b w:val="0"/>
          <w:sz w:val="22"/>
          <w:szCs w:val="22"/>
          <w:lang w:val="pl-PL"/>
        </w:rPr>
        <w:tab/>
        <w:t>W przypadku, gdy w czasie obowiązywania Umowy lub w okresie rękojmi lub gwarancji podmiot udzielający gwarancję lub poręczenia zabezpieczenia należytego wykonania umowy nie jest zdolny do dotrzymania swoich zobowiązań, Zamawiający wezwie Wykonawcę do wniesienia nowego zabezpieczenia należytego wykonania umowy, w jednej z form określonych w art. 450 PZP, odpowiadającego wymogom określonym w Umowie i załącznikach do niej, wyznaczając w tym celu Wykonawcy termin 14 dni od dnia otrzymania wezwania Zamawiającego. W przypadku braku wniesienia nowego zabezpieczenia należytego wykonania Umowy zgodnego co do formy treści i okresu obowiązywania z postanowieniami Umowy i PZP, Zamawiający uprawniony będzie do odstąpienia od Umowy. Oświadczenie o odstąpieniu od Umowy z przyczyny, o której mowa w zdaniu poprzednim powinno zostać złożone na piśmie, w terminie do 30 dni od dnia ziszczenia się przesłanki odstąpienia.</w:t>
      </w:r>
    </w:p>
    <w:p w14:paraId="581D87BA" w14:textId="77777777" w:rsidR="006A7248" w:rsidRDefault="006A7248" w:rsidP="00513130">
      <w:pPr>
        <w:pStyle w:val="Tekstpodstawowy"/>
        <w:tabs>
          <w:tab w:val="left" w:pos="-1843"/>
        </w:tabs>
        <w:spacing w:line="276" w:lineRule="auto"/>
        <w:jc w:val="center"/>
        <w:rPr>
          <w:rFonts w:ascii="Cambria" w:hAnsi="Cambria" w:cs="Tahoma"/>
          <w:sz w:val="22"/>
          <w:szCs w:val="22"/>
        </w:rPr>
      </w:pPr>
    </w:p>
    <w:p w14:paraId="2F4DB4FA" w14:textId="57EDC7F9" w:rsidR="0013045F" w:rsidRPr="00E832D0" w:rsidRDefault="0013045F" w:rsidP="00513130">
      <w:pPr>
        <w:pStyle w:val="Tekstpodstawowy"/>
        <w:tabs>
          <w:tab w:val="left" w:pos="-1843"/>
        </w:tabs>
        <w:spacing w:line="276" w:lineRule="auto"/>
        <w:jc w:val="center"/>
        <w:rPr>
          <w:rFonts w:ascii="Cambria" w:hAnsi="Cambria" w:cs="Tahoma"/>
          <w:sz w:val="22"/>
          <w:szCs w:val="22"/>
          <w:lang w:val="pl-PL"/>
        </w:rPr>
      </w:pPr>
      <w:r w:rsidRPr="00E832D0">
        <w:rPr>
          <w:rFonts w:ascii="Cambria" w:hAnsi="Cambria" w:cs="Tahoma"/>
          <w:sz w:val="22"/>
          <w:szCs w:val="22"/>
        </w:rPr>
        <w:lastRenderedPageBreak/>
        <w:t>§ 1</w:t>
      </w:r>
      <w:r w:rsidRPr="00E832D0">
        <w:rPr>
          <w:rFonts w:ascii="Cambria" w:hAnsi="Cambria" w:cs="Tahoma"/>
          <w:sz w:val="22"/>
          <w:szCs w:val="22"/>
          <w:lang w:val="pl-PL"/>
        </w:rPr>
        <w:t xml:space="preserve">4 </w:t>
      </w:r>
    </w:p>
    <w:p w14:paraId="5324AD3E" w14:textId="77777777" w:rsidR="00A543B8" w:rsidRPr="00263E9A" w:rsidRDefault="0013045F" w:rsidP="009F2155">
      <w:pPr>
        <w:spacing w:after="0"/>
        <w:jc w:val="center"/>
        <w:rPr>
          <w:rFonts w:ascii="Cambria" w:hAnsi="Cambria" w:cs="Tahoma"/>
          <w:b/>
          <w:color w:val="FF0000"/>
        </w:rPr>
      </w:pPr>
      <w:r w:rsidRPr="00263E9A">
        <w:rPr>
          <w:rFonts w:ascii="Cambria" w:hAnsi="Cambria" w:cs="Tahoma"/>
          <w:b/>
        </w:rPr>
        <w:t xml:space="preserve">Ubezpieczenie </w:t>
      </w:r>
    </w:p>
    <w:p w14:paraId="28E33764" w14:textId="7FECD677" w:rsidR="00C15DF3" w:rsidRPr="006A7248" w:rsidRDefault="00263E9A" w:rsidP="006A7248">
      <w:pPr>
        <w:autoSpaceDE w:val="0"/>
        <w:ind w:firstLine="502"/>
        <w:jc w:val="both"/>
        <w:rPr>
          <w:rFonts w:ascii="Cambria" w:hAnsi="Cambria" w:cs="Tahoma"/>
          <w:spacing w:val="-1"/>
        </w:rPr>
      </w:pPr>
      <w:r w:rsidRPr="008B0992">
        <w:rPr>
          <w:rFonts w:ascii="Cambria" w:hAnsi="Cambria" w:cs="Tahoma"/>
          <w:spacing w:val="-1"/>
        </w:rPr>
        <w:t>Zamawiający nie stawia warunków dotyczących ubezpieczenia.</w:t>
      </w:r>
      <w:bookmarkEnd w:id="6"/>
    </w:p>
    <w:p w14:paraId="2FD0C6D4" w14:textId="77777777" w:rsidR="0013045F" w:rsidRPr="00E832D0" w:rsidRDefault="0013045F" w:rsidP="00513130">
      <w:pPr>
        <w:spacing w:after="0"/>
        <w:ind w:left="502" w:hanging="502"/>
        <w:jc w:val="center"/>
        <w:rPr>
          <w:rFonts w:ascii="Cambria" w:hAnsi="Cambria" w:cs="Tahoma"/>
          <w:b/>
        </w:rPr>
      </w:pPr>
      <w:r w:rsidRPr="00E832D0">
        <w:rPr>
          <w:rFonts w:ascii="Cambria" w:hAnsi="Cambria" w:cs="Tahoma"/>
          <w:b/>
        </w:rPr>
        <w:t>§ 15</w:t>
      </w:r>
    </w:p>
    <w:p w14:paraId="77688223" w14:textId="77777777" w:rsidR="0013045F" w:rsidRPr="00E832D0" w:rsidRDefault="0013045F" w:rsidP="00C15DF3">
      <w:pPr>
        <w:spacing w:after="0"/>
        <w:ind w:left="502" w:hanging="502"/>
        <w:jc w:val="center"/>
        <w:rPr>
          <w:rFonts w:ascii="Cambria" w:hAnsi="Cambria" w:cs="Tahoma"/>
          <w:b/>
        </w:rPr>
      </w:pPr>
      <w:r w:rsidRPr="00E832D0">
        <w:rPr>
          <w:rFonts w:ascii="Cambria" w:hAnsi="Cambria" w:cs="Tahoma"/>
          <w:b/>
        </w:rPr>
        <w:t xml:space="preserve">Zmiany </w:t>
      </w:r>
      <w:r w:rsidR="00E5773E">
        <w:rPr>
          <w:rFonts w:ascii="Cambria" w:hAnsi="Cambria" w:cs="Tahoma"/>
          <w:b/>
        </w:rPr>
        <w:t>umowy</w:t>
      </w:r>
      <w:r w:rsidRPr="00E832D0">
        <w:rPr>
          <w:rFonts w:ascii="Cambria" w:hAnsi="Cambria" w:cs="Tahoma"/>
          <w:b/>
        </w:rPr>
        <w:t xml:space="preserve"> </w:t>
      </w:r>
    </w:p>
    <w:p w14:paraId="7F5571B8" w14:textId="77777777" w:rsidR="0013045F" w:rsidRPr="00E832D0" w:rsidRDefault="0013045F" w:rsidP="00513130">
      <w:pPr>
        <w:numPr>
          <w:ilvl w:val="0"/>
          <w:numId w:val="16"/>
        </w:numPr>
        <w:autoSpaceDE w:val="0"/>
        <w:spacing w:after="0"/>
        <w:ind w:left="426" w:hanging="426"/>
        <w:jc w:val="both"/>
        <w:rPr>
          <w:rFonts w:ascii="Cambria" w:eastAsia="Arial Unicode MS" w:hAnsi="Cambria" w:cs="Tahoma"/>
        </w:rPr>
      </w:pPr>
      <w:r w:rsidRPr="00E832D0">
        <w:rPr>
          <w:rFonts w:ascii="Cambria" w:eastAsia="Arial Unicode MS" w:hAnsi="Cambria" w:cs="Tahoma"/>
        </w:rPr>
        <w:t xml:space="preserve">Zgodnie z art. </w:t>
      </w:r>
      <w:r w:rsidR="00CD40BD">
        <w:rPr>
          <w:rFonts w:ascii="Cambria" w:eastAsia="Arial Unicode MS" w:hAnsi="Cambria" w:cs="Tahoma"/>
        </w:rPr>
        <w:t>455</w:t>
      </w:r>
      <w:r w:rsidR="007E4A36">
        <w:rPr>
          <w:rFonts w:ascii="Cambria" w:eastAsia="Arial Unicode MS" w:hAnsi="Cambria" w:cs="Tahoma"/>
        </w:rPr>
        <w:t xml:space="preserve"> ust.1</w:t>
      </w:r>
      <w:r w:rsidR="00C25456">
        <w:rPr>
          <w:rFonts w:ascii="Cambria" w:eastAsia="Arial Unicode MS" w:hAnsi="Cambria" w:cs="Tahoma"/>
        </w:rPr>
        <w:t xml:space="preserve"> </w:t>
      </w:r>
      <w:r w:rsidR="008A51EA">
        <w:rPr>
          <w:rFonts w:ascii="Cambria" w:hAnsi="Cambria" w:cs="Tahoma"/>
          <w:b/>
        </w:rPr>
        <w:t>PZP</w:t>
      </w:r>
      <w:r w:rsidR="008A51EA" w:rsidDel="008A51EA">
        <w:rPr>
          <w:rFonts w:ascii="Cambria" w:eastAsia="Arial Unicode MS" w:hAnsi="Cambria" w:cs="Tahoma"/>
        </w:rPr>
        <w:t xml:space="preserve"> </w:t>
      </w:r>
      <w:r w:rsidRPr="00E832D0">
        <w:rPr>
          <w:rFonts w:ascii="Cambria" w:eastAsia="Arial Unicode MS" w:hAnsi="Cambria" w:cs="Tahoma"/>
        </w:rPr>
        <w:t xml:space="preserve">Zamawiający przewiduje możliwość dokonania istotnych zmian postanowień zawartej </w:t>
      </w:r>
      <w:r w:rsidR="00E5773E">
        <w:rPr>
          <w:rFonts w:ascii="Cambria" w:eastAsia="Arial Unicode MS" w:hAnsi="Cambria" w:cs="Tahoma"/>
        </w:rPr>
        <w:t>umowy</w:t>
      </w:r>
      <w:r w:rsidRPr="00E832D0">
        <w:rPr>
          <w:rFonts w:ascii="Cambria" w:eastAsia="Arial Unicode MS" w:hAnsi="Cambria" w:cs="Tahoma"/>
        </w:rPr>
        <w:t xml:space="preserve"> w stosunku do treści oferty, na podstawie której dokonano wyboru Wykonawcy jedynie w przypadkach, o których mowa w ust. 3 poniżej.</w:t>
      </w:r>
    </w:p>
    <w:p w14:paraId="0BF8AD89" w14:textId="77777777" w:rsidR="0013045F" w:rsidRPr="00E832D0" w:rsidRDefault="0013045F" w:rsidP="00513130">
      <w:pPr>
        <w:numPr>
          <w:ilvl w:val="0"/>
          <w:numId w:val="16"/>
        </w:numPr>
        <w:autoSpaceDE w:val="0"/>
        <w:spacing w:after="0"/>
        <w:ind w:left="426" w:hanging="426"/>
        <w:jc w:val="both"/>
        <w:rPr>
          <w:rFonts w:ascii="Cambria" w:hAnsi="Cambria" w:cs="Tahoma"/>
        </w:rPr>
      </w:pPr>
      <w:r w:rsidRPr="00E832D0">
        <w:rPr>
          <w:rFonts w:ascii="Cambria" w:hAnsi="Cambria" w:cs="Tahoma"/>
        </w:rPr>
        <w:t xml:space="preserve">Wszelkie zmiany i uzupełnienia treści </w:t>
      </w:r>
      <w:r w:rsidR="00E5773E">
        <w:rPr>
          <w:rFonts w:ascii="Cambria" w:hAnsi="Cambria" w:cs="Tahoma"/>
        </w:rPr>
        <w:t>umowy</w:t>
      </w:r>
      <w:r w:rsidRPr="00E832D0">
        <w:rPr>
          <w:rFonts w:ascii="Cambria" w:hAnsi="Cambria" w:cs="Tahoma"/>
        </w:rPr>
        <w:t xml:space="preserve"> wymagają aneksu sporządzonego z zachowaniem formy pisemnej pod rygorem nieważności i muszą być dokonane przez umocowanych do tego przedstawicieli stron </w:t>
      </w:r>
      <w:r w:rsidR="00E5773E">
        <w:rPr>
          <w:rFonts w:ascii="Cambria" w:hAnsi="Cambria" w:cs="Tahoma"/>
        </w:rPr>
        <w:t>umowy</w:t>
      </w:r>
      <w:r w:rsidRPr="00E832D0">
        <w:rPr>
          <w:rFonts w:ascii="Cambria" w:hAnsi="Cambria" w:cs="Tahoma"/>
        </w:rPr>
        <w:t>.</w:t>
      </w:r>
    </w:p>
    <w:p w14:paraId="5E2626D3" w14:textId="77777777" w:rsidR="00C51795" w:rsidRPr="00C51795" w:rsidRDefault="0013045F" w:rsidP="00C51795">
      <w:pPr>
        <w:numPr>
          <w:ilvl w:val="0"/>
          <w:numId w:val="16"/>
        </w:numPr>
        <w:autoSpaceDE w:val="0"/>
        <w:spacing w:after="0"/>
        <w:ind w:left="426" w:hanging="426"/>
        <w:jc w:val="both"/>
        <w:rPr>
          <w:rFonts w:ascii="Cambria" w:hAnsi="Cambria" w:cs="Tahoma"/>
          <w:bCs/>
        </w:rPr>
      </w:pPr>
      <w:r w:rsidRPr="00E832D0">
        <w:rPr>
          <w:rFonts w:ascii="Cambria" w:hAnsi="Cambria" w:cs="Tahoma"/>
          <w:bCs/>
        </w:rPr>
        <w:t xml:space="preserve">Zmiana postanowień </w:t>
      </w:r>
      <w:r w:rsidR="00E5773E">
        <w:rPr>
          <w:rFonts w:ascii="Cambria" w:hAnsi="Cambria" w:cs="Tahoma"/>
          <w:bCs/>
        </w:rPr>
        <w:t>umowy</w:t>
      </w:r>
      <w:r w:rsidRPr="00E832D0">
        <w:rPr>
          <w:rFonts w:ascii="Cambria" w:hAnsi="Cambria" w:cs="Tahoma"/>
        </w:rPr>
        <w:t>,</w:t>
      </w:r>
      <w:r w:rsidRPr="00E832D0">
        <w:rPr>
          <w:rFonts w:ascii="Cambria" w:hAnsi="Cambria" w:cs="Tahoma"/>
          <w:bCs/>
        </w:rPr>
        <w:t xml:space="preserve"> jest możliwa poprzez:</w:t>
      </w:r>
    </w:p>
    <w:p w14:paraId="78AC667C" w14:textId="77777777" w:rsidR="00C51795" w:rsidRPr="00C51795" w:rsidRDefault="00C51795" w:rsidP="00C15DF3">
      <w:pPr>
        <w:tabs>
          <w:tab w:val="left" w:pos="1701"/>
        </w:tabs>
        <w:spacing w:after="0" w:line="240" w:lineRule="auto"/>
        <w:ind w:left="1701" w:hanging="850"/>
        <w:jc w:val="both"/>
        <w:rPr>
          <w:rFonts w:ascii="Cambria" w:hAnsi="Cambria" w:cs="Calibri Light"/>
          <w:szCs w:val="21"/>
        </w:rPr>
      </w:pPr>
      <w:r w:rsidRPr="00C51795">
        <w:rPr>
          <w:rFonts w:ascii="Cambria" w:hAnsi="Cambria" w:cs="Calibri Light"/>
          <w:szCs w:val="21"/>
        </w:rPr>
        <w:t>(1)</w:t>
      </w:r>
      <w:r w:rsidRPr="00C51795">
        <w:rPr>
          <w:rFonts w:ascii="Cambria" w:hAnsi="Cambria" w:cs="Calibri Light"/>
          <w:szCs w:val="21"/>
        </w:rPr>
        <w:tab/>
        <w:t xml:space="preserve">w zakresie zmiany </w:t>
      </w:r>
      <w:r>
        <w:rPr>
          <w:rFonts w:ascii="Cambria" w:hAnsi="Cambria" w:cs="Calibri Light"/>
          <w:szCs w:val="21"/>
        </w:rPr>
        <w:t xml:space="preserve">terminu </w:t>
      </w:r>
      <w:r w:rsidR="00BF4FE8">
        <w:rPr>
          <w:rFonts w:ascii="Cambria" w:hAnsi="Cambria" w:cs="Calibri Light"/>
          <w:szCs w:val="21"/>
        </w:rPr>
        <w:t xml:space="preserve">wykonania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 xml:space="preserve">, stosownie do przypadku: </w:t>
      </w:r>
    </w:p>
    <w:p w14:paraId="08E48A3A"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(a)</w:t>
      </w:r>
      <w:r w:rsidRPr="00C51795">
        <w:rPr>
          <w:rFonts w:ascii="Cambria" w:hAnsi="Cambria" w:cs="Calibri Light"/>
          <w:szCs w:val="21"/>
        </w:rPr>
        <w:tab/>
        <w:t xml:space="preserve">o czas opóźnienia Zamawiającego w wykonywaniu jego obowiązków wynikających z </w:t>
      </w:r>
      <w:r w:rsidR="00E5773E">
        <w:rPr>
          <w:rFonts w:ascii="Cambria" w:hAnsi="Cambria" w:cs="Calibri Light"/>
          <w:szCs w:val="21"/>
        </w:rPr>
        <w:t>umowy</w:t>
      </w:r>
      <w:r w:rsidRPr="00C51795">
        <w:rPr>
          <w:rFonts w:ascii="Cambria" w:hAnsi="Cambria" w:cs="Calibri Light"/>
          <w:szCs w:val="21"/>
        </w:rPr>
        <w:t xml:space="preserve">, w tym w szczególności w zakresie obowiązku wydania </w:t>
      </w:r>
      <w:r>
        <w:rPr>
          <w:rFonts w:ascii="Cambria" w:hAnsi="Cambria" w:cs="Calibri Light"/>
          <w:szCs w:val="21"/>
        </w:rPr>
        <w:t>placu budowy</w:t>
      </w:r>
      <w:r w:rsidRPr="00C51795">
        <w:rPr>
          <w:rFonts w:ascii="Cambria" w:hAnsi="Cambria" w:cs="Calibri Light"/>
          <w:szCs w:val="21"/>
        </w:rPr>
        <w:t xml:space="preserve"> oraz obowiązku dokonania odbioru, gdyby odbiór taki w pierwotnie założonym terminie był utrudniony lub niemożliwy, jeżeli takie opóźnienie jest lub będzie miało wpływ na wykonanie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 xml:space="preserve"> lub jakiejkolwiek jego części,</w:t>
      </w:r>
    </w:p>
    <w:p w14:paraId="42978B31"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(b)</w:t>
      </w:r>
      <w:r w:rsidRPr="00C51795">
        <w:rPr>
          <w:rFonts w:ascii="Cambria" w:hAnsi="Cambria" w:cs="Calibri Light"/>
          <w:szCs w:val="21"/>
        </w:rPr>
        <w:tab/>
        <w:t>o czas działania Siły Wyższej oraz o czas niezbędny do usunięcia jej skutków i następstw,</w:t>
      </w:r>
    </w:p>
    <w:p w14:paraId="4AC3B283"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(c)</w:t>
      </w:r>
      <w:r w:rsidRPr="00C51795">
        <w:rPr>
          <w:rFonts w:ascii="Cambria" w:hAnsi="Cambria" w:cs="Calibri Light"/>
          <w:szCs w:val="21"/>
        </w:rPr>
        <w:tab/>
        <w:t xml:space="preserve">w przypadku zmiany powszechnie obowiązujących przepisów prawa, regulujących zasady wykonywania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 xml:space="preserve"> o czas niezbędny do dostosowania wykonania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 xml:space="preserve"> lub jego części do zmienionego stanu prawnego,</w:t>
      </w:r>
    </w:p>
    <w:p w14:paraId="50A43204"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(d)</w:t>
      </w:r>
      <w:r w:rsidRPr="00C51795">
        <w:rPr>
          <w:rFonts w:ascii="Cambria" w:hAnsi="Cambria" w:cs="Calibri Light"/>
          <w:szCs w:val="21"/>
        </w:rPr>
        <w:tab/>
        <w:t xml:space="preserve">o czas opóźnienia w wykonaniu przez podmioty zewnętrzne czynności koniecznych do wykonania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 xml:space="preserve"> z zastrzeżeniem, że przyczyną opóźnienia nie są działania lub zaniechania Wykonawcy, </w:t>
      </w:r>
    </w:p>
    <w:p w14:paraId="461FA8E8" w14:textId="77777777" w:rsidR="00C51795" w:rsidRPr="00C51795" w:rsidRDefault="00C51795" w:rsidP="00C15DF3">
      <w:pPr>
        <w:tabs>
          <w:tab w:val="left" w:pos="1843"/>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(e)</w:t>
      </w:r>
      <w:r w:rsidRPr="00C51795">
        <w:rPr>
          <w:rFonts w:ascii="Cambria" w:hAnsi="Cambria" w:cs="Calibri Light"/>
          <w:szCs w:val="21"/>
        </w:rPr>
        <w:tab/>
        <w:t xml:space="preserve">o czas, kiedy realizacja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 xml:space="preserve"> była niemożliwa oraz następstw tego zdarzenia w przypadku napotkania przez Wykonawcę lub Zamawiającego okoliczności niemożliwych do przewidzenia i niezależnych od nich,</w:t>
      </w:r>
    </w:p>
    <w:p w14:paraId="479FA3DF"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(f)</w:t>
      </w:r>
      <w:r w:rsidRPr="00C51795">
        <w:rPr>
          <w:rFonts w:ascii="Cambria" w:hAnsi="Cambria" w:cs="Calibri Light"/>
          <w:szCs w:val="21"/>
        </w:rPr>
        <w:tab/>
        <w:t xml:space="preserve">o czas niezbędny do wykonania czynności wynikających z zaleceń właściwych organów jeżeli wykonywanie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 xml:space="preserve"> zostało wstrzymane przez właściwe organy z przyczyn niezależnych od Wykonawcy, co uniemożliwia terminowe zakończenie realizacji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w:t>
      </w:r>
    </w:p>
    <w:p w14:paraId="525E88D0"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g)</w:t>
      </w:r>
      <w:r w:rsidRPr="00C51795">
        <w:rPr>
          <w:rFonts w:ascii="Cambria" w:hAnsi="Cambria" w:cs="Calibri Light"/>
          <w:szCs w:val="21"/>
        </w:rPr>
        <w:tab/>
        <w:t xml:space="preserve">o czas wynikający z konieczności ewentualnej zmiany zakresu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 xml:space="preserve"> (np. w sytuacji konieczności wykonania robót zamiennych lub dodatkowych),</w:t>
      </w:r>
    </w:p>
    <w:p w14:paraId="0FB3757F"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h)</w:t>
      </w:r>
      <w:r w:rsidRPr="00C51795">
        <w:rPr>
          <w:rFonts w:ascii="Cambria" w:hAnsi="Cambria" w:cs="Calibri Light"/>
          <w:szCs w:val="21"/>
        </w:rPr>
        <w:tab/>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72AF4C1F"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i)</w:t>
      </w:r>
      <w:r w:rsidRPr="00C51795">
        <w:rPr>
          <w:rFonts w:ascii="Cambria" w:hAnsi="Cambria" w:cs="Calibri Light"/>
          <w:szCs w:val="21"/>
        </w:rPr>
        <w:tab/>
        <w:t xml:space="preserve">w przypadku przedłużającej się procedury udzielenia zamówienia o czas niezbędny do wykonania robót stanowiących </w:t>
      </w:r>
      <w:r w:rsidR="00E5773E">
        <w:rPr>
          <w:rFonts w:ascii="Cambria" w:hAnsi="Cambria" w:cs="Calibri Light"/>
          <w:szCs w:val="21"/>
        </w:rPr>
        <w:t>przedmiot</w:t>
      </w:r>
      <w:r w:rsidR="00FF336B">
        <w:rPr>
          <w:rFonts w:ascii="Cambria" w:hAnsi="Cambria" w:cs="Calibri Light"/>
          <w:szCs w:val="21"/>
        </w:rPr>
        <w:t xml:space="preserve"> umowy</w:t>
      </w:r>
      <w:r w:rsidRPr="00C51795">
        <w:rPr>
          <w:rFonts w:ascii="Cambria" w:hAnsi="Cambria" w:cs="Calibri Light"/>
          <w:szCs w:val="21"/>
        </w:rPr>
        <w:t>,</w:t>
      </w:r>
    </w:p>
    <w:p w14:paraId="4A0829F0" w14:textId="77777777" w:rsidR="00C51795" w:rsidRPr="00C51795" w:rsidRDefault="00C51795" w:rsidP="00C15DF3">
      <w:pPr>
        <w:spacing w:after="0" w:line="240" w:lineRule="auto"/>
        <w:ind w:left="1701"/>
        <w:jc w:val="both"/>
        <w:rPr>
          <w:rFonts w:ascii="Cambria" w:hAnsi="Cambria" w:cs="Calibri Light"/>
          <w:szCs w:val="21"/>
        </w:rPr>
      </w:pPr>
      <w:r w:rsidRPr="00C51795">
        <w:rPr>
          <w:rFonts w:ascii="Cambria" w:hAnsi="Cambria" w:cs="Calibri Light"/>
          <w:szCs w:val="21"/>
        </w:rPr>
        <w:lastRenderedPageBreak/>
        <w:t xml:space="preserve">- przy czym każda zmiana może nastąpić tylko o czas niezbędny do wykonania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 xml:space="preserve"> lub jego części, nie dłużej jednak niż o okres trwania okoliczności będących podstawą zmiany oraz ich następstw,</w:t>
      </w:r>
    </w:p>
    <w:p w14:paraId="363DAC96" w14:textId="77777777" w:rsidR="00C51795" w:rsidRPr="00C51795" w:rsidRDefault="00C51795" w:rsidP="00C15DF3">
      <w:pPr>
        <w:tabs>
          <w:tab w:val="left" w:pos="1701"/>
        </w:tabs>
        <w:spacing w:after="0" w:line="240" w:lineRule="auto"/>
        <w:ind w:left="1701" w:hanging="850"/>
        <w:jc w:val="both"/>
        <w:rPr>
          <w:rFonts w:ascii="Cambria" w:hAnsi="Cambria" w:cs="Calibri Light"/>
          <w:szCs w:val="21"/>
        </w:rPr>
      </w:pPr>
      <w:r w:rsidRPr="00C51795">
        <w:rPr>
          <w:rFonts w:ascii="Cambria" w:hAnsi="Cambria" w:cs="Calibri Light"/>
          <w:szCs w:val="21"/>
        </w:rPr>
        <w:t>(2)</w:t>
      </w:r>
      <w:r w:rsidRPr="00C51795">
        <w:rPr>
          <w:rFonts w:ascii="Cambria" w:hAnsi="Cambria" w:cs="Calibri Light"/>
          <w:szCs w:val="21"/>
        </w:rPr>
        <w:tab/>
        <w:t xml:space="preserve">dopuszczalna jest zmiana materiałów przewidzianych w dokumentacji projektowej w przypadku niedostępności lub utrudnionej dostępności odpowiednich surowców lub materiałów na rynku budowlanym albo zaniechania produkcji materiałów przewidzianych w dokumentacji projektowej, co utrudnia możliwość wykonania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 tj. w szczególności powoduje opóźnienie w postępie robót, a Wykonawca, pomimo zachowania należytej staranności, nie mógł temu zapobiec,</w:t>
      </w:r>
    </w:p>
    <w:p w14:paraId="7712CC82" w14:textId="77777777" w:rsidR="00C51795" w:rsidRPr="00C51795" w:rsidRDefault="00C51795" w:rsidP="00C15DF3">
      <w:pPr>
        <w:tabs>
          <w:tab w:val="left" w:pos="1701"/>
        </w:tabs>
        <w:spacing w:after="0" w:line="240" w:lineRule="auto"/>
        <w:ind w:left="1701" w:hanging="850"/>
        <w:jc w:val="both"/>
        <w:rPr>
          <w:rFonts w:ascii="Cambria" w:hAnsi="Cambria" w:cs="Calibri Light"/>
          <w:szCs w:val="21"/>
        </w:rPr>
      </w:pPr>
      <w:r w:rsidRPr="00C51795">
        <w:rPr>
          <w:rFonts w:ascii="Cambria" w:hAnsi="Cambria" w:cs="Calibri Light"/>
          <w:szCs w:val="21"/>
        </w:rPr>
        <w:t>(3)</w:t>
      </w:r>
      <w:r w:rsidRPr="00C51795">
        <w:rPr>
          <w:rFonts w:ascii="Cambria" w:hAnsi="Cambria" w:cs="Calibri Light"/>
          <w:szCs w:val="21"/>
        </w:rPr>
        <w:tab/>
        <w:t xml:space="preserve">w zakresie zmiany sposobu wykonania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 xml:space="preserve"> związanej z koniecznością zrealizowania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 xml:space="preserve"> przy zastosowaniu innych rozwiązań technicznych lub technologicznych, w szczególności robót zamiennych, gdy wystąpi co najmniej jedna z okoliczności:</w:t>
      </w:r>
    </w:p>
    <w:p w14:paraId="273C8526"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(a)</w:t>
      </w:r>
      <w:r w:rsidRPr="00C51795">
        <w:rPr>
          <w:rFonts w:ascii="Cambria" w:hAnsi="Cambria" w:cs="Calibri Light"/>
          <w:szCs w:val="21"/>
        </w:rPr>
        <w:tab/>
        <w:t xml:space="preserve">wystąpi zmiana prawa mająca wpływ na realizację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 xml:space="preserve">, </w:t>
      </w:r>
    </w:p>
    <w:p w14:paraId="57CCC843"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(b)</w:t>
      </w:r>
      <w:r w:rsidRPr="00C51795">
        <w:rPr>
          <w:rFonts w:ascii="Cambria" w:hAnsi="Cambria" w:cs="Calibri Light"/>
          <w:szCs w:val="21"/>
        </w:rPr>
        <w:tab/>
        <w:t xml:space="preserve">w sytuacji, gdyby zastosowanie przewidzianych pierwotnie rozwiązań groziło niewykonaniem lub wadliwym wykonaniem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 xml:space="preserve">, </w:t>
      </w:r>
    </w:p>
    <w:p w14:paraId="662B9ACA"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(c)</w:t>
      </w:r>
      <w:r w:rsidRPr="00C51795">
        <w:rPr>
          <w:rFonts w:ascii="Cambria" w:hAnsi="Cambria" w:cs="Calibri Light"/>
          <w:szCs w:val="21"/>
        </w:rPr>
        <w:tab/>
        <w:t xml:space="preserve">w przypadku, gdy na rynku pojawią się nowsze zamienniki zaoferowanych elementów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 xml:space="preserve"> a uzyskanie elementów zaoferowanych przez Wykonawcę będzie bardzo utrudnione,</w:t>
      </w:r>
    </w:p>
    <w:p w14:paraId="31DE192A"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(d)</w:t>
      </w:r>
      <w:r w:rsidRPr="00C51795">
        <w:rPr>
          <w:sz w:val="24"/>
        </w:rPr>
        <w:t xml:space="preserve"> </w:t>
      </w:r>
      <w:r w:rsidRPr="00C51795">
        <w:rPr>
          <w:sz w:val="24"/>
        </w:rPr>
        <w:tab/>
      </w:r>
      <w:r w:rsidRPr="00C51795">
        <w:rPr>
          <w:rFonts w:ascii="Cambria" w:hAnsi="Cambria" w:cs="Calibri Light"/>
          <w:szCs w:val="21"/>
        </w:rPr>
        <w:t xml:space="preserve">wystąpienia innych warunków geologicznych, geotechnicznych, hydrologicznych niż te wskazane przez Zamawiającego w dokumentacji projektowej, powodujących konieczność zmiany sposobu wykonania </w:t>
      </w:r>
      <w:r w:rsidR="00E5773E">
        <w:rPr>
          <w:rFonts w:ascii="Cambria" w:hAnsi="Cambria" w:cs="Calibri Light"/>
          <w:szCs w:val="21"/>
        </w:rPr>
        <w:t>przedmiotu</w:t>
      </w:r>
      <w:r w:rsidR="00FF336B">
        <w:rPr>
          <w:rFonts w:ascii="Cambria" w:hAnsi="Cambria" w:cs="Calibri Light"/>
          <w:szCs w:val="21"/>
        </w:rPr>
        <w:t xml:space="preserve"> umowy</w:t>
      </w:r>
      <w:r w:rsidRPr="00C51795">
        <w:rPr>
          <w:rFonts w:ascii="Cambria" w:hAnsi="Cambria" w:cs="Calibri Light"/>
          <w:szCs w:val="21"/>
        </w:rPr>
        <w:t>,</w:t>
      </w:r>
    </w:p>
    <w:p w14:paraId="30783BAC"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(e)</w:t>
      </w:r>
      <w:r w:rsidRPr="00C51795">
        <w:rPr>
          <w:rFonts w:ascii="Cambria" w:hAnsi="Cambria" w:cs="Calibri Light"/>
          <w:szCs w:val="21"/>
        </w:rPr>
        <w:tab/>
      </w:r>
      <w:bookmarkStart w:id="7" w:name="_Hlk207956978"/>
      <w:r w:rsidRPr="00C51795">
        <w:rPr>
          <w:rFonts w:ascii="Cambria" w:hAnsi="Cambria" w:cs="Calibri Light"/>
          <w:szCs w:val="21"/>
        </w:rPr>
        <w:t xml:space="preserve">wystąpienia na </w:t>
      </w:r>
      <w:r w:rsidR="00932793">
        <w:rPr>
          <w:rFonts w:ascii="Cambria" w:hAnsi="Cambria" w:cs="Calibri Light"/>
          <w:szCs w:val="21"/>
        </w:rPr>
        <w:t xml:space="preserve">terenie budowy </w:t>
      </w:r>
      <w:r w:rsidRPr="00C51795">
        <w:rPr>
          <w:rFonts w:ascii="Cambria" w:hAnsi="Cambria" w:cs="Calibri Light"/>
          <w:szCs w:val="21"/>
        </w:rPr>
        <w:t xml:space="preserve">niewybuchów, niewypałów, znalezisk archeologicznych lub innych niezinwentaryzowanych obiektów, które uniemożliwiają lub utrudniają wykonanie robót na warunkach przewidzianych w </w:t>
      </w:r>
      <w:r w:rsidR="00E5773E">
        <w:rPr>
          <w:rFonts w:ascii="Cambria" w:hAnsi="Cambria" w:cs="Calibri Light"/>
          <w:szCs w:val="21"/>
        </w:rPr>
        <w:t>umowie</w:t>
      </w:r>
      <w:r w:rsidRPr="00C51795">
        <w:rPr>
          <w:rFonts w:ascii="Cambria" w:hAnsi="Cambria" w:cs="Calibri Light"/>
          <w:szCs w:val="21"/>
        </w:rPr>
        <w:t>,</w:t>
      </w:r>
    </w:p>
    <w:bookmarkEnd w:id="7"/>
    <w:p w14:paraId="0F96000B"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(f)</w:t>
      </w:r>
      <w:r w:rsidRPr="00C51795">
        <w:rPr>
          <w:rFonts w:ascii="Cambria" w:hAnsi="Cambria" w:cs="Calibri Light"/>
          <w:szCs w:val="21"/>
        </w:rPr>
        <w:tab/>
        <w:t>jak również w przypadku wystąpienia okoliczności, o których mowa w pkt (1) powyżej,</w:t>
      </w:r>
    </w:p>
    <w:p w14:paraId="088C4F36" w14:textId="77777777" w:rsidR="00C51795" w:rsidRPr="00C51795" w:rsidRDefault="00C51795" w:rsidP="00C15DF3">
      <w:pPr>
        <w:tabs>
          <w:tab w:val="left" w:pos="2552"/>
        </w:tabs>
        <w:spacing w:after="0" w:line="240" w:lineRule="auto"/>
        <w:ind w:left="1701"/>
        <w:jc w:val="both"/>
        <w:rPr>
          <w:rFonts w:ascii="Cambria" w:hAnsi="Cambria" w:cs="Calibri Light"/>
          <w:szCs w:val="21"/>
        </w:rPr>
      </w:pPr>
      <w:r w:rsidRPr="00C51795">
        <w:rPr>
          <w:rFonts w:ascii="Cambria" w:hAnsi="Cambria" w:cs="Calibri Light"/>
          <w:szCs w:val="21"/>
        </w:rPr>
        <w:t>- z zastrzeżeniem, że inne rozwiązania techniczne będą spełniały wymagania funkcjonalne określone w dokumentacji projektowej w stopniu nie mniejszym niż rozwiązania dotychczasowe.</w:t>
      </w:r>
    </w:p>
    <w:p w14:paraId="09C77A5A" w14:textId="77777777" w:rsidR="00C51795" w:rsidRPr="00C51795" w:rsidRDefault="00C51795" w:rsidP="00C15DF3">
      <w:pPr>
        <w:tabs>
          <w:tab w:val="left" w:pos="1701"/>
        </w:tabs>
        <w:spacing w:after="0" w:line="240" w:lineRule="auto"/>
        <w:ind w:left="1701" w:hanging="850"/>
        <w:jc w:val="both"/>
        <w:rPr>
          <w:rFonts w:ascii="Cambria" w:hAnsi="Cambria" w:cs="Calibri Light"/>
          <w:szCs w:val="21"/>
        </w:rPr>
      </w:pPr>
      <w:r w:rsidRPr="00C51795">
        <w:rPr>
          <w:rFonts w:ascii="Cambria" w:hAnsi="Cambria" w:cs="Calibri Light"/>
          <w:szCs w:val="21"/>
        </w:rPr>
        <w:t>(4)</w:t>
      </w:r>
      <w:r w:rsidRPr="00C51795">
        <w:rPr>
          <w:rFonts w:ascii="Cambria" w:hAnsi="Cambria" w:cs="Calibri Light"/>
          <w:szCs w:val="21"/>
        </w:rPr>
        <w:tab/>
        <w:t xml:space="preserve">dopuszczalna jest zmiana wysokości </w:t>
      </w:r>
      <w:r w:rsidR="00E5773E">
        <w:rPr>
          <w:rFonts w:ascii="Cambria" w:hAnsi="Cambria" w:cs="Calibri Light"/>
          <w:szCs w:val="21"/>
        </w:rPr>
        <w:t>wynagrodzenia</w:t>
      </w:r>
      <w:r w:rsidRPr="00C51795">
        <w:rPr>
          <w:rFonts w:ascii="Cambria" w:hAnsi="Cambria" w:cs="Calibri Light"/>
          <w:szCs w:val="21"/>
        </w:rPr>
        <w:t xml:space="preserve"> w przypadku:</w:t>
      </w:r>
    </w:p>
    <w:p w14:paraId="44AD76DB" w14:textId="77777777" w:rsidR="00C51795" w:rsidRPr="00C51795" w:rsidRDefault="00C51795" w:rsidP="00C15DF3">
      <w:pPr>
        <w:spacing w:after="0" w:line="240" w:lineRule="auto"/>
        <w:ind w:left="2552" w:hanging="851"/>
        <w:jc w:val="both"/>
        <w:rPr>
          <w:rFonts w:ascii="Cambria" w:hAnsi="Cambria" w:cs="Calibri Light"/>
          <w:szCs w:val="21"/>
        </w:rPr>
      </w:pPr>
      <w:r w:rsidRPr="00C51795">
        <w:rPr>
          <w:rFonts w:ascii="Cambria" w:hAnsi="Cambria" w:cs="Calibri Light"/>
          <w:szCs w:val="21"/>
        </w:rPr>
        <w:t>(a)</w:t>
      </w:r>
      <w:r w:rsidRPr="00C51795">
        <w:rPr>
          <w:rFonts w:ascii="Cambria" w:hAnsi="Cambria" w:cs="Calibri Light"/>
          <w:szCs w:val="21"/>
        </w:rPr>
        <w:tab/>
        <w:t>konieczności wykonania robót dodatkowych, zamiennych lub innych nieprzewidzianych w dokumentacji projektowej, a których wykonanie jest konieczne</w:t>
      </w:r>
      <w:r>
        <w:rPr>
          <w:rFonts w:ascii="Cambria" w:hAnsi="Cambria" w:cs="Calibri Light"/>
          <w:szCs w:val="21"/>
        </w:rPr>
        <w:t>,</w:t>
      </w:r>
      <w:r w:rsidRPr="00C51795">
        <w:rPr>
          <w:rFonts w:ascii="Cambria" w:hAnsi="Cambria" w:cs="Calibri Light"/>
          <w:szCs w:val="21"/>
        </w:rPr>
        <w:t xml:space="preserve"> </w:t>
      </w:r>
    </w:p>
    <w:p w14:paraId="4DB5972F" w14:textId="77777777" w:rsidR="00C51795" w:rsidRPr="00C51795" w:rsidRDefault="00C51795" w:rsidP="00C15DF3">
      <w:pPr>
        <w:spacing w:after="0" w:line="240" w:lineRule="auto"/>
        <w:ind w:left="2552" w:hanging="851"/>
        <w:jc w:val="both"/>
        <w:rPr>
          <w:rFonts w:ascii="Cambria" w:hAnsi="Cambria" w:cs="Calibri Light"/>
          <w:szCs w:val="21"/>
        </w:rPr>
      </w:pPr>
      <w:r w:rsidRPr="00C51795">
        <w:rPr>
          <w:rFonts w:ascii="Cambria" w:hAnsi="Cambria" w:cs="Calibri Light"/>
          <w:szCs w:val="21"/>
        </w:rPr>
        <w:t>(b)</w:t>
      </w:r>
      <w:r w:rsidRPr="00C51795">
        <w:rPr>
          <w:rFonts w:ascii="Cambria" w:hAnsi="Cambria" w:cs="Calibri Light"/>
          <w:szCs w:val="21"/>
        </w:rPr>
        <w:tab/>
        <w:t>zmiany technologii wykonania robót lub materiałów zastosowanych do ich realizacji,</w:t>
      </w:r>
    </w:p>
    <w:p w14:paraId="4A75C7EE" w14:textId="77777777" w:rsidR="00C51795" w:rsidRPr="00C51795" w:rsidRDefault="00C51795" w:rsidP="00C15DF3">
      <w:pPr>
        <w:spacing w:after="0" w:line="240" w:lineRule="auto"/>
        <w:ind w:left="2552" w:hanging="851"/>
        <w:jc w:val="both"/>
        <w:rPr>
          <w:rFonts w:ascii="Cambria" w:hAnsi="Cambria" w:cs="Calibri Light"/>
          <w:szCs w:val="21"/>
        </w:rPr>
      </w:pPr>
      <w:r w:rsidRPr="00C51795">
        <w:rPr>
          <w:rFonts w:ascii="Cambria" w:hAnsi="Cambria" w:cs="Calibri Light"/>
          <w:szCs w:val="21"/>
        </w:rPr>
        <w:t>(c)</w:t>
      </w:r>
      <w:r w:rsidRPr="00C51795">
        <w:rPr>
          <w:rFonts w:ascii="Cambria" w:hAnsi="Cambria" w:cs="Calibri Light"/>
          <w:szCs w:val="21"/>
        </w:rPr>
        <w:tab/>
        <w:t xml:space="preserve">spełnienia się innych okoliczności uprawniających do zmiany </w:t>
      </w:r>
      <w:r w:rsidR="00E5773E">
        <w:rPr>
          <w:rFonts w:ascii="Cambria" w:hAnsi="Cambria" w:cs="Calibri Light"/>
          <w:szCs w:val="21"/>
        </w:rPr>
        <w:t>umowy</w:t>
      </w:r>
      <w:r w:rsidRPr="00C51795">
        <w:rPr>
          <w:rFonts w:ascii="Cambria" w:hAnsi="Cambria" w:cs="Calibri Light"/>
          <w:szCs w:val="21"/>
        </w:rPr>
        <w:t xml:space="preserve">, o których mowa w niniejszym paragrafie </w:t>
      </w:r>
      <w:r w:rsidR="00E5773E">
        <w:rPr>
          <w:rFonts w:ascii="Cambria" w:hAnsi="Cambria" w:cs="Calibri Light"/>
          <w:szCs w:val="21"/>
        </w:rPr>
        <w:t>umowy</w:t>
      </w:r>
      <w:r w:rsidRPr="00C51795">
        <w:rPr>
          <w:rFonts w:ascii="Cambria" w:hAnsi="Cambria" w:cs="Calibri Light"/>
          <w:szCs w:val="21"/>
        </w:rPr>
        <w:t xml:space="preserve"> i jeżeli mają one wpływ na wysokość wynagrodzenia. W takim wypadku zmiana wynagrodzenia jest dopuszczalna w zakresie, w jakim zmiany te mają wpływ na wysokość wynagrodzenia Wykonawcy </w:t>
      </w:r>
    </w:p>
    <w:p w14:paraId="2383D7D8" w14:textId="77777777" w:rsidR="0013045F" w:rsidRPr="00E832D0" w:rsidRDefault="0013045F" w:rsidP="00513130">
      <w:pPr>
        <w:numPr>
          <w:ilvl w:val="0"/>
          <w:numId w:val="16"/>
        </w:numPr>
        <w:autoSpaceDE w:val="0"/>
        <w:spacing w:after="0"/>
        <w:ind w:left="426" w:hanging="426"/>
        <w:jc w:val="both"/>
        <w:rPr>
          <w:rFonts w:ascii="Cambria" w:hAnsi="Cambria" w:cs="Tahoma"/>
        </w:rPr>
      </w:pPr>
      <w:r w:rsidRPr="00E832D0">
        <w:rPr>
          <w:rFonts w:ascii="Cambria" w:hAnsi="Cambria" w:cs="Tahoma"/>
        </w:rPr>
        <w:t xml:space="preserve">Podstawą wprowadzenia </w:t>
      </w:r>
      <w:r w:rsidR="00C51795" w:rsidRPr="00C51795">
        <w:rPr>
          <w:rFonts w:ascii="Cambria" w:hAnsi="Cambria" w:cs="Calibri Light"/>
          <w:szCs w:val="21"/>
        </w:rPr>
        <w:t>robót dodatkowych, zamiennych lub innych nieprzewidzianych w dokumentacji projektowej</w:t>
      </w:r>
      <w:r w:rsidR="00C51795" w:rsidRPr="00E832D0" w:rsidDel="00C51795">
        <w:rPr>
          <w:rFonts w:ascii="Cambria" w:hAnsi="Cambria" w:cs="Tahoma"/>
        </w:rPr>
        <w:t xml:space="preserve"> </w:t>
      </w:r>
      <w:r w:rsidRPr="00E832D0">
        <w:rPr>
          <w:rFonts w:ascii="Cambria" w:hAnsi="Cambria" w:cs="Tahoma"/>
        </w:rPr>
        <w:t>jest protokół konieczności robót zamiennych sporządzony przez Zamawiającego przy udziale Koordynatora Zamawiającego oraz Wykonawcy.</w:t>
      </w:r>
    </w:p>
    <w:p w14:paraId="13FC3FE8" w14:textId="77777777" w:rsidR="0013045F" w:rsidRPr="00E832D0" w:rsidRDefault="0013045F" w:rsidP="00513130">
      <w:pPr>
        <w:numPr>
          <w:ilvl w:val="0"/>
          <w:numId w:val="16"/>
        </w:numPr>
        <w:autoSpaceDE w:val="0"/>
        <w:spacing w:after="0"/>
        <w:ind w:left="426" w:hanging="426"/>
        <w:jc w:val="both"/>
        <w:rPr>
          <w:rFonts w:ascii="Cambria" w:hAnsi="Cambria" w:cs="Tahoma"/>
        </w:rPr>
      </w:pPr>
      <w:r w:rsidRPr="00E832D0">
        <w:rPr>
          <w:rFonts w:ascii="Cambria" w:hAnsi="Cambria" w:cs="Tahoma"/>
        </w:rPr>
        <w:t>Wykonawca wykona wycenę robót zamiennych w formie kosztorysu sporządzonego metodą szczegółową, przy zastosowaniu następujących nośników cenotwórczych:</w:t>
      </w:r>
    </w:p>
    <w:p w14:paraId="4F2C50DE" w14:textId="77777777" w:rsidR="0013045F" w:rsidRPr="00907710" w:rsidRDefault="0013045F" w:rsidP="00513130">
      <w:pPr>
        <w:widowControl w:val="0"/>
        <w:autoSpaceDE w:val="0"/>
        <w:spacing w:after="0"/>
        <w:ind w:left="851" w:hanging="284"/>
        <w:jc w:val="both"/>
        <w:rPr>
          <w:rFonts w:ascii="Cambria" w:hAnsi="Cambria" w:cs="Tahoma"/>
        </w:rPr>
      </w:pPr>
      <w:r w:rsidRPr="00E832D0">
        <w:rPr>
          <w:rFonts w:ascii="Cambria" w:hAnsi="Cambria" w:cs="Tahoma"/>
        </w:rPr>
        <w:t>-</w:t>
      </w:r>
      <w:r w:rsidRPr="00E832D0">
        <w:rPr>
          <w:rFonts w:ascii="Cambria" w:hAnsi="Cambria" w:cs="Tahoma"/>
        </w:rPr>
        <w:tab/>
        <w:t xml:space="preserve">ceny jednostkowe sprzętu i materiałów (łącznie z kosztami zakupu) będą przyjmowane według średnich cen rynkowych zawartych w publikacji Sekocenbud aktualnego na dzień sporządzenia kosztorysu, a w przypadku ich braku ceny materiałów i sprzętu zostaną przyjęte na podstawie ogólnie dostępnych katalogów, w tym również cen dostawców na </w:t>
      </w:r>
      <w:r w:rsidRPr="00907710">
        <w:rPr>
          <w:rFonts w:ascii="Cambria" w:hAnsi="Cambria" w:cs="Tahoma"/>
        </w:rPr>
        <w:t>stronach internetowych, ofert handlowych itp.,</w:t>
      </w:r>
    </w:p>
    <w:p w14:paraId="72272737" w14:textId="77777777" w:rsidR="0013045F" w:rsidRPr="00907710" w:rsidRDefault="0013045F" w:rsidP="00513130">
      <w:pPr>
        <w:widowControl w:val="0"/>
        <w:autoSpaceDE w:val="0"/>
        <w:spacing w:after="0"/>
        <w:ind w:left="851" w:hanging="284"/>
        <w:jc w:val="both"/>
        <w:rPr>
          <w:rFonts w:ascii="Cambria" w:hAnsi="Cambria" w:cs="Tahoma"/>
        </w:rPr>
      </w:pPr>
      <w:r w:rsidRPr="00907710">
        <w:rPr>
          <w:rFonts w:ascii="Cambria" w:hAnsi="Cambria" w:cs="Tahoma"/>
        </w:rPr>
        <w:lastRenderedPageBreak/>
        <w:t xml:space="preserve">- </w:t>
      </w:r>
      <w:r w:rsidRPr="00907710">
        <w:rPr>
          <w:rFonts w:ascii="Cambria" w:hAnsi="Cambria" w:cs="Tahoma"/>
        </w:rPr>
        <w:tab/>
        <w:t xml:space="preserve"> nakłady rzeczowe – w oparciu o </w:t>
      </w:r>
      <w:r w:rsidR="00932793">
        <w:rPr>
          <w:rFonts w:ascii="Cambria" w:hAnsi="Cambria" w:cs="Tahoma"/>
        </w:rPr>
        <w:t>k</w:t>
      </w:r>
      <w:r w:rsidRPr="00907710">
        <w:rPr>
          <w:rFonts w:ascii="Cambria" w:hAnsi="Cambria" w:cs="Tahoma"/>
        </w:rPr>
        <w:t xml:space="preserve">atalogi </w:t>
      </w:r>
      <w:r w:rsidR="00932793">
        <w:rPr>
          <w:rFonts w:ascii="Cambria" w:hAnsi="Cambria" w:cs="Tahoma"/>
        </w:rPr>
        <w:t>n</w:t>
      </w:r>
      <w:r w:rsidRPr="00907710">
        <w:rPr>
          <w:rFonts w:ascii="Cambria" w:hAnsi="Cambria" w:cs="Tahoma"/>
        </w:rPr>
        <w:t xml:space="preserve">akładów </w:t>
      </w:r>
      <w:r w:rsidR="00932793">
        <w:rPr>
          <w:rFonts w:ascii="Cambria" w:hAnsi="Cambria" w:cs="Tahoma"/>
        </w:rPr>
        <w:t>r</w:t>
      </w:r>
      <w:r w:rsidRPr="00907710">
        <w:rPr>
          <w:rFonts w:ascii="Cambria" w:hAnsi="Cambria" w:cs="Tahoma"/>
        </w:rPr>
        <w:t>zeczowych KNR.</w:t>
      </w:r>
    </w:p>
    <w:p w14:paraId="63186FA0" w14:textId="77777777" w:rsidR="0013045F" w:rsidRPr="00907710" w:rsidRDefault="0013045F" w:rsidP="00513130">
      <w:pPr>
        <w:numPr>
          <w:ilvl w:val="0"/>
          <w:numId w:val="16"/>
        </w:numPr>
        <w:autoSpaceDE w:val="0"/>
        <w:spacing w:after="0"/>
        <w:jc w:val="both"/>
        <w:rPr>
          <w:rFonts w:ascii="Cambria" w:hAnsi="Cambria" w:cs="Tahoma"/>
        </w:rPr>
      </w:pPr>
      <w:r w:rsidRPr="00907710">
        <w:rPr>
          <w:rFonts w:ascii="Cambria" w:hAnsi="Cambria" w:cs="Tahoma"/>
        </w:rPr>
        <w:t xml:space="preserve">Nie stanowi istotnej zmiany </w:t>
      </w:r>
      <w:r w:rsidR="00E5773E">
        <w:rPr>
          <w:rFonts w:ascii="Cambria" w:hAnsi="Cambria" w:cs="Tahoma"/>
        </w:rPr>
        <w:t>umowy</w:t>
      </w:r>
      <w:r w:rsidRPr="00907710">
        <w:rPr>
          <w:rFonts w:ascii="Cambria" w:eastAsia="Arial Unicode MS" w:hAnsi="Cambria" w:cs="Tahoma"/>
        </w:rPr>
        <w:t>;</w:t>
      </w:r>
    </w:p>
    <w:p w14:paraId="3B7F36B3" w14:textId="77777777" w:rsidR="0013045F" w:rsidRPr="00907710" w:rsidRDefault="0013045F" w:rsidP="008A51EA">
      <w:pPr>
        <w:numPr>
          <w:ilvl w:val="3"/>
          <w:numId w:val="36"/>
        </w:numPr>
        <w:autoSpaceDE w:val="0"/>
        <w:spacing w:after="0"/>
        <w:jc w:val="both"/>
        <w:rPr>
          <w:rFonts w:ascii="Cambria" w:hAnsi="Cambria" w:cs="Tahoma"/>
        </w:rPr>
      </w:pPr>
      <w:r w:rsidRPr="00907710">
        <w:rPr>
          <w:rFonts w:ascii="Cambria" w:hAnsi="Cambria" w:cs="Tahoma"/>
        </w:rPr>
        <w:t>zmiana danych związanych z obsługą administracyjno-organizacyjną niniejszej umowy (np. zmiana numeru rachunku bankowego ),</w:t>
      </w:r>
    </w:p>
    <w:p w14:paraId="1A62483F" w14:textId="77777777" w:rsidR="0013045F" w:rsidRPr="00907710" w:rsidRDefault="0013045F" w:rsidP="008A51EA">
      <w:pPr>
        <w:numPr>
          <w:ilvl w:val="3"/>
          <w:numId w:val="36"/>
        </w:numPr>
        <w:autoSpaceDE w:val="0"/>
        <w:spacing w:after="0"/>
        <w:jc w:val="both"/>
        <w:rPr>
          <w:rFonts w:ascii="Cambria" w:hAnsi="Cambria" w:cs="Tahoma"/>
        </w:rPr>
      </w:pPr>
      <w:r w:rsidRPr="00907710">
        <w:rPr>
          <w:rFonts w:ascii="Cambria" w:hAnsi="Cambria" w:cs="Tahoma"/>
        </w:rPr>
        <w:t>zmiany danych teleadresowych, zmiany osób wskazanych w niniejszej umowie,</w:t>
      </w:r>
    </w:p>
    <w:p w14:paraId="477A5CD9" w14:textId="77777777" w:rsidR="0013045F" w:rsidRPr="00907710" w:rsidRDefault="0013045F" w:rsidP="008A51EA">
      <w:pPr>
        <w:numPr>
          <w:ilvl w:val="3"/>
          <w:numId w:val="36"/>
        </w:numPr>
        <w:autoSpaceDE w:val="0"/>
        <w:spacing w:after="0"/>
        <w:jc w:val="both"/>
        <w:rPr>
          <w:rFonts w:ascii="Cambria" w:hAnsi="Cambria" w:cs="Tahoma"/>
        </w:rPr>
      </w:pPr>
      <w:r w:rsidRPr="00907710">
        <w:rPr>
          <w:rFonts w:ascii="Cambria" w:hAnsi="Cambria" w:cs="Tahoma"/>
        </w:rPr>
        <w:t>zmiany danych rejestrowych</w:t>
      </w:r>
    </w:p>
    <w:p w14:paraId="3C48C101" w14:textId="77777777" w:rsidR="0013045F" w:rsidRPr="00BF5CF2" w:rsidRDefault="0013045F" w:rsidP="008A51EA">
      <w:pPr>
        <w:numPr>
          <w:ilvl w:val="3"/>
          <w:numId w:val="36"/>
        </w:numPr>
        <w:autoSpaceDE w:val="0"/>
        <w:spacing w:after="0"/>
        <w:jc w:val="both"/>
        <w:rPr>
          <w:rFonts w:ascii="Cambria" w:hAnsi="Cambria" w:cs="Tahoma"/>
        </w:rPr>
      </w:pPr>
      <w:r w:rsidRPr="00BF5CF2">
        <w:rPr>
          <w:rFonts w:ascii="Cambria" w:hAnsi="Cambria" w:cs="Tahoma"/>
        </w:rPr>
        <w:t>zmiany będące następstwem sukcesji uniwersalnej po jednej ze stron niniejszej umowy.</w:t>
      </w:r>
    </w:p>
    <w:p w14:paraId="4E212AD7" w14:textId="77777777" w:rsidR="00403A08" w:rsidRPr="00BF5CF2" w:rsidRDefault="00403A08" w:rsidP="00403A08">
      <w:pPr>
        <w:keepNext/>
        <w:spacing w:before="120" w:after="0"/>
        <w:jc w:val="center"/>
        <w:outlineLvl w:val="0"/>
        <w:rPr>
          <w:rFonts w:ascii="Cambria" w:eastAsia="SimSun" w:hAnsi="Cambria" w:cs="Times New Roman"/>
          <w:b/>
          <w:kern w:val="32"/>
          <w:lang w:eastAsia="pl-PL"/>
        </w:rPr>
      </w:pPr>
      <w:r w:rsidRPr="00BF5CF2">
        <w:rPr>
          <w:rFonts w:ascii="Cambria" w:eastAsia="SimSun" w:hAnsi="Cambria" w:cs="Times New Roman"/>
          <w:b/>
          <w:bCs/>
          <w:kern w:val="32"/>
          <w:lang w:eastAsia="pl-PL"/>
        </w:rPr>
        <w:t>§ 15A</w:t>
      </w:r>
      <w:r w:rsidRPr="00BF5CF2">
        <w:rPr>
          <w:rFonts w:ascii="Cambria" w:eastAsia="SimSun" w:hAnsi="Cambria" w:cs="Times New Roman"/>
          <w:b/>
          <w:kern w:val="32"/>
          <w:lang w:eastAsia="pl-PL"/>
        </w:rPr>
        <w:t xml:space="preserve"> Waloryzacja</w:t>
      </w:r>
    </w:p>
    <w:p w14:paraId="69754E06" w14:textId="77777777" w:rsidR="00403A08" w:rsidRPr="00BF5CF2" w:rsidRDefault="00403A08" w:rsidP="00403A08">
      <w:pPr>
        <w:keepNext/>
        <w:spacing w:before="120" w:after="0"/>
        <w:jc w:val="center"/>
        <w:outlineLvl w:val="0"/>
        <w:rPr>
          <w:rFonts w:ascii="Cambria" w:eastAsia="SimSun" w:hAnsi="Cambria" w:cs="Times New Roman"/>
          <w:bCs/>
          <w:i/>
          <w:kern w:val="32"/>
          <w:lang w:eastAsia="pl-PL"/>
        </w:rPr>
      </w:pPr>
      <w:r w:rsidRPr="00BF5CF2">
        <w:rPr>
          <w:rFonts w:ascii="Cambria" w:eastAsia="SimSun" w:hAnsi="Cambria" w:cs="Times New Roman"/>
          <w:b/>
          <w:i/>
          <w:kern w:val="32"/>
          <w:lang w:eastAsia="pl-PL"/>
        </w:rPr>
        <w:t xml:space="preserve"> (dotyczy umów zawartych na okres dłuższy niż 6 miesięcy)</w:t>
      </w:r>
    </w:p>
    <w:p w14:paraId="43872903" w14:textId="54DD8FA0" w:rsidR="00BF5CF2" w:rsidRPr="005F21F2" w:rsidRDefault="00403A08" w:rsidP="00BF5CF2">
      <w:pPr>
        <w:tabs>
          <w:tab w:val="left" w:pos="2552"/>
        </w:tabs>
        <w:spacing w:after="0"/>
        <w:ind w:left="567" w:hanging="567"/>
        <w:jc w:val="both"/>
        <w:rPr>
          <w:rFonts w:ascii="Times New Roman" w:eastAsia="SimSun" w:hAnsi="Times New Roman" w:cs="Times New Roman"/>
        </w:rPr>
      </w:pPr>
      <w:r w:rsidRPr="00BF5CF2">
        <w:rPr>
          <w:rFonts w:ascii="Cambria" w:eastAsia="SimSun" w:hAnsi="Cambria" w:cs="Times New Roman"/>
        </w:rPr>
        <w:t>1.</w:t>
      </w:r>
      <w:r w:rsidRPr="00BF5CF2">
        <w:rPr>
          <w:rFonts w:ascii="Cambria" w:eastAsia="SimSun" w:hAnsi="Cambria" w:cs="Times New Roman"/>
        </w:rPr>
        <w:tab/>
      </w:r>
      <w:r w:rsidR="00BF5CF2" w:rsidRPr="00BF5CF2">
        <w:rPr>
          <w:rFonts w:ascii="Times New Roman" w:eastAsia="SimSun" w:hAnsi="Times New Roman" w:cs="Times New Roman"/>
        </w:rPr>
        <w:t>Na zasadach opisanych w niniejszym paragrafie</w:t>
      </w:r>
      <w:r w:rsidR="00BF5CF2" w:rsidRPr="00BF5CF2" w:rsidDel="00292242">
        <w:rPr>
          <w:rFonts w:ascii="Times New Roman" w:eastAsia="SimSun" w:hAnsi="Times New Roman" w:cs="Times New Roman"/>
        </w:rPr>
        <w:t xml:space="preserve"> </w:t>
      </w:r>
      <w:r w:rsidR="00BF5CF2" w:rsidRPr="00BF5CF2">
        <w:rPr>
          <w:rFonts w:ascii="Times New Roman" w:eastAsia="SimSun" w:hAnsi="Times New Roman" w:cs="Times New Roman"/>
        </w:rPr>
        <w:t>Strony będą waloryzowały koszty realizacji</w:t>
      </w:r>
      <w:r w:rsidR="00BF5CF2" w:rsidRPr="005F21F2">
        <w:rPr>
          <w:rFonts w:ascii="Times New Roman" w:eastAsia="SimSun" w:hAnsi="Times New Roman" w:cs="Times New Roman"/>
        </w:rPr>
        <w:t xml:space="preserve"> czynności wchodzących w skład Przedmiotu Umowy („Waloryzacja”). Waloryzacja będzie polegała na podwyższeniu albo obniżeniu każdej z Cen Jednostkowych.</w:t>
      </w:r>
    </w:p>
    <w:p w14:paraId="333D1DD9" w14:textId="77777777" w:rsidR="00BF5CF2" w:rsidRPr="005F21F2" w:rsidRDefault="00BF5CF2" w:rsidP="00BF5CF2">
      <w:pPr>
        <w:tabs>
          <w:tab w:val="left" w:pos="2552"/>
        </w:tabs>
        <w:spacing w:after="0"/>
        <w:ind w:left="567" w:hanging="567"/>
        <w:jc w:val="both"/>
        <w:rPr>
          <w:rFonts w:ascii="Times New Roman" w:eastAsia="SimSun" w:hAnsi="Times New Roman" w:cs="Times New Roman"/>
        </w:rPr>
      </w:pPr>
      <w:r w:rsidRPr="005F21F2">
        <w:rPr>
          <w:rFonts w:ascii="Times New Roman" w:eastAsia="SimSun" w:hAnsi="Times New Roman" w:cs="Times New Roman"/>
        </w:rPr>
        <w:t>2.</w:t>
      </w:r>
      <w:r w:rsidRPr="005F21F2">
        <w:rPr>
          <w:rFonts w:ascii="Times New Roman" w:eastAsia="SimSun" w:hAnsi="Times New Roman" w:cs="Times New Roman"/>
        </w:rPr>
        <w:tab/>
        <w:t>Waloryzacja zostanie dokonana w oparciu o 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w:t>
      </w:r>
    </w:p>
    <w:p w14:paraId="4AAEEBCB" w14:textId="77777777" w:rsidR="00BF5CF2" w:rsidRPr="005F21F2" w:rsidRDefault="00BF5CF2" w:rsidP="00BF5CF2">
      <w:pPr>
        <w:tabs>
          <w:tab w:val="left" w:pos="2552"/>
        </w:tabs>
        <w:spacing w:after="0"/>
        <w:ind w:left="567" w:hanging="567"/>
        <w:jc w:val="both"/>
        <w:rPr>
          <w:rFonts w:ascii="Times New Roman" w:eastAsia="SimSun" w:hAnsi="Times New Roman" w:cs="Times New Roman"/>
        </w:rPr>
      </w:pPr>
      <w:r w:rsidRPr="005F21F2">
        <w:rPr>
          <w:rFonts w:ascii="Times New Roman" w:eastAsia="SimSun" w:hAnsi="Times New Roman" w:cs="Times New Roman"/>
        </w:rPr>
        <w:t>3.</w:t>
      </w:r>
      <w:r w:rsidRPr="005F21F2">
        <w:rPr>
          <w:rFonts w:ascii="Times New Roman" w:eastAsia="SimSun" w:hAnsi="Times New Roman" w:cs="Times New Roman"/>
        </w:rPr>
        <w:tab/>
        <w:t xml:space="preserve">Do obliczenia pierwszej Waloryzacji zostaną przyjęte: </w:t>
      </w:r>
    </w:p>
    <w:p w14:paraId="33989C0B" w14:textId="77777777" w:rsidR="00BF5CF2" w:rsidRPr="005F21F2" w:rsidRDefault="00BF5CF2" w:rsidP="00BF5CF2">
      <w:pPr>
        <w:tabs>
          <w:tab w:val="left" w:pos="1134"/>
          <w:tab w:val="left" w:pos="1418"/>
          <w:tab w:val="left" w:pos="2552"/>
        </w:tabs>
        <w:spacing w:after="0"/>
        <w:ind w:left="1134" w:hanging="567"/>
        <w:jc w:val="both"/>
        <w:rPr>
          <w:rFonts w:ascii="Times New Roman" w:eastAsia="SimSun" w:hAnsi="Times New Roman" w:cs="Times New Roman"/>
        </w:rPr>
      </w:pPr>
      <w:bookmarkStart w:id="8" w:name="_Hlk116993729"/>
      <w:r w:rsidRPr="005F21F2">
        <w:rPr>
          <w:rFonts w:ascii="Times New Roman" w:eastAsia="SimSun" w:hAnsi="Times New Roman" w:cs="Times New Roman"/>
        </w:rPr>
        <w:t>1)</w:t>
      </w:r>
      <w:r w:rsidRPr="005F21F2">
        <w:rPr>
          <w:rFonts w:ascii="Times New Roman" w:eastAsia="SimSun" w:hAnsi="Times New Roman" w:cs="Times New Roman"/>
        </w:rPr>
        <w:tab/>
        <w:t xml:space="preserve">I Wskaźnik GUS, którym będzie: </w:t>
      </w:r>
    </w:p>
    <w:p w14:paraId="00A72EE9" w14:textId="77777777" w:rsidR="00BF5CF2" w:rsidRPr="005F21F2" w:rsidRDefault="00BF5CF2" w:rsidP="00BF5CF2">
      <w:pPr>
        <w:tabs>
          <w:tab w:val="left" w:pos="1701"/>
          <w:tab w:val="left" w:pos="1985"/>
        </w:tabs>
        <w:spacing w:after="0"/>
        <w:ind w:left="1701" w:hanging="567"/>
        <w:jc w:val="both"/>
        <w:rPr>
          <w:rFonts w:ascii="Times New Roman" w:eastAsia="SimSun" w:hAnsi="Times New Roman" w:cs="Times New Roman"/>
        </w:rPr>
      </w:pPr>
      <w:r w:rsidRPr="005F21F2">
        <w:rPr>
          <w:rFonts w:ascii="Times New Roman" w:eastAsia="SimSun" w:hAnsi="Times New Roman" w:cs="Times New Roman"/>
        </w:rPr>
        <w:t>a)</w:t>
      </w:r>
      <w:r w:rsidRPr="005F21F2">
        <w:rPr>
          <w:rFonts w:ascii="Times New Roman" w:eastAsia="SimSun" w:hAnsi="Times New Roman" w:cs="Times New Roman"/>
        </w:rPr>
        <w:tab/>
        <w:t xml:space="preserve">w przypadku Waloryzacji ustalanej w Dniu Dokonania Waloryzacji, o którym mowa w ust. 4 pkt (1) – Wskaźnik GUS za pierwszy kwartał roku 2025, z zastrzeżeniem, że jeżeli Umowa została zawarta po </w:t>
      </w:r>
      <w:bookmarkStart w:id="9" w:name="_Hlk116975612"/>
      <w:r w:rsidRPr="005F21F2">
        <w:rPr>
          <w:rFonts w:ascii="Times New Roman" w:eastAsia="SimSun" w:hAnsi="Times New Roman" w:cs="Times New Roman"/>
        </w:rPr>
        <w:t xml:space="preserve">ogłoszeniu komunikatu Prezesa Głównego Urzędu Statystycznego podającego Wskaźnik GUS za </w:t>
      </w:r>
      <w:bookmarkEnd w:id="9"/>
      <w:r w:rsidRPr="005F21F2">
        <w:rPr>
          <w:rFonts w:ascii="Times New Roman" w:eastAsia="SimSun" w:hAnsi="Times New Roman" w:cs="Times New Roman"/>
        </w:rPr>
        <w:t xml:space="preserve">pierwszy kwartał roku 2025, to wówczas będzie to Wskaźnik GUS wynikający z pierwszego (licząc od początkowego dnia realizacji Umowy, o którym mowa w § 4 ust. 1) komunikatu </w:t>
      </w:r>
      <w:bookmarkStart w:id="10" w:name="_Hlk116975564"/>
      <w:r w:rsidRPr="005F21F2">
        <w:rPr>
          <w:rFonts w:ascii="Times New Roman" w:eastAsia="SimSun" w:hAnsi="Times New Roman" w:cs="Times New Roman"/>
        </w:rPr>
        <w:t>Prezesa Głównego Urzędu Statystycznego podającego Wskaźnik GUS</w:t>
      </w:r>
      <w:bookmarkEnd w:id="10"/>
      <w:r w:rsidRPr="005F21F2">
        <w:rPr>
          <w:rFonts w:ascii="Times New Roman" w:eastAsia="SimSun" w:hAnsi="Times New Roman" w:cs="Times New Roman"/>
        </w:rPr>
        <w:t>;</w:t>
      </w:r>
    </w:p>
    <w:p w14:paraId="28BF5D1D" w14:textId="77777777" w:rsidR="00BF5CF2" w:rsidRPr="005F21F2" w:rsidRDefault="00BF5CF2" w:rsidP="00BF5CF2">
      <w:pPr>
        <w:tabs>
          <w:tab w:val="left" w:pos="1701"/>
          <w:tab w:val="left" w:pos="1843"/>
          <w:tab w:val="left" w:pos="2552"/>
        </w:tabs>
        <w:spacing w:after="0"/>
        <w:ind w:left="1701" w:hanging="567"/>
        <w:jc w:val="both"/>
        <w:rPr>
          <w:rFonts w:ascii="Times New Roman" w:eastAsia="SimSun" w:hAnsi="Times New Roman" w:cs="Times New Roman"/>
        </w:rPr>
      </w:pPr>
      <w:r w:rsidRPr="005F21F2">
        <w:rPr>
          <w:rFonts w:ascii="Times New Roman" w:eastAsia="SimSun" w:hAnsi="Times New Roman" w:cs="Times New Roman"/>
        </w:rPr>
        <w:t>b)</w:t>
      </w:r>
      <w:r w:rsidRPr="005F21F2">
        <w:rPr>
          <w:rFonts w:ascii="Times New Roman" w:eastAsia="SimSun" w:hAnsi="Times New Roman" w:cs="Times New Roman"/>
        </w:rPr>
        <w:tab/>
        <w:t>w przypadku Waloryzacji ustalanej w każdym innym Dniu Dokonania Waloryzacji niż wskazany w ust. 4 pkt (1) – Wskaźnik GUS wynikający z pierwszego komunikatu Prezesa Głównego Urzędu Statystycznego podającego Wskaźnik GUS opublikowanego po poprzednim Dniu Dokonywania Waloryzacji</w:t>
      </w:r>
      <w:bookmarkEnd w:id="8"/>
      <w:r w:rsidRPr="005F21F2">
        <w:rPr>
          <w:rFonts w:ascii="Times New Roman" w:eastAsia="SimSun" w:hAnsi="Times New Roman" w:cs="Times New Roman"/>
        </w:rPr>
        <w:t>;</w:t>
      </w:r>
    </w:p>
    <w:p w14:paraId="5063EB6A" w14:textId="77777777" w:rsidR="00BF5CF2" w:rsidRPr="005F21F2" w:rsidRDefault="00BF5CF2" w:rsidP="00BF5CF2">
      <w:pPr>
        <w:tabs>
          <w:tab w:val="left" w:pos="1134"/>
          <w:tab w:val="left" w:pos="1418"/>
          <w:tab w:val="left" w:pos="2552"/>
        </w:tabs>
        <w:spacing w:after="0"/>
        <w:ind w:left="1134" w:hanging="567"/>
        <w:jc w:val="both"/>
        <w:rPr>
          <w:rFonts w:ascii="Times New Roman" w:eastAsia="SimSun" w:hAnsi="Times New Roman" w:cs="Times New Roman"/>
        </w:rPr>
      </w:pPr>
      <w:r w:rsidRPr="005F21F2">
        <w:rPr>
          <w:rFonts w:ascii="Times New Roman" w:eastAsia="SimSun" w:hAnsi="Times New Roman" w:cs="Times New Roman"/>
        </w:rPr>
        <w:t>2)</w:t>
      </w:r>
      <w:r w:rsidRPr="005F21F2">
        <w:rPr>
          <w:rFonts w:ascii="Times New Roman" w:eastAsia="SimSun" w:hAnsi="Times New Roman" w:cs="Times New Roman"/>
        </w:rPr>
        <w:tab/>
        <w:t xml:space="preserve">II Wskaźnik GUS, którym będzie: </w:t>
      </w:r>
    </w:p>
    <w:p w14:paraId="244B2A99" w14:textId="77777777" w:rsidR="00BF5CF2" w:rsidRPr="005F21F2" w:rsidRDefault="00BF5CF2" w:rsidP="00BF5CF2">
      <w:pPr>
        <w:tabs>
          <w:tab w:val="left" w:pos="2552"/>
        </w:tabs>
        <w:spacing w:after="0"/>
        <w:ind w:left="1701" w:hanging="567"/>
        <w:jc w:val="both"/>
        <w:rPr>
          <w:rFonts w:ascii="Times New Roman" w:eastAsia="SimSun" w:hAnsi="Times New Roman" w:cs="Times New Roman"/>
        </w:rPr>
      </w:pPr>
      <w:r w:rsidRPr="005F21F2">
        <w:rPr>
          <w:rFonts w:ascii="Times New Roman" w:eastAsia="SimSun" w:hAnsi="Times New Roman" w:cs="Times New Roman"/>
        </w:rPr>
        <w:t>a)</w:t>
      </w:r>
      <w:r w:rsidRPr="005F21F2">
        <w:rPr>
          <w:rFonts w:ascii="Times New Roman" w:eastAsia="SimSun" w:hAnsi="Times New Roman" w:cs="Times New Roman"/>
        </w:rPr>
        <w:tab/>
        <w:t>w przypadku Waloryzacji ustalanej w Dniu Dokonania Waloryzacji, o którym mowa w ust. 4 pkt (1) – Wskaźnik GUS za drugi kwartał roku 2025, z zastrzeżeniem, że jeżeli Umowa została zawarta po ogłoszeniu komunikatu Prezesa Głównego Urzędu Statystycznego podającego Wskaźnik GUS za pierwszy kwartał roku 2025, to wówczas będzie to Wskaźnik GUS wynikający z drugiego (licząc od początkowego dnia realizacji Umowy, o którym mowa w § 4 ust. 1) komunikatu Prezesa Głównego Urzędu Statystycznego podającego Wskaźnik GUS;</w:t>
      </w:r>
    </w:p>
    <w:p w14:paraId="72ADECB9" w14:textId="77777777" w:rsidR="00BF5CF2" w:rsidRPr="005F21F2" w:rsidRDefault="00BF5CF2" w:rsidP="00BF5CF2">
      <w:pPr>
        <w:tabs>
          <w:tab w:val="left" w:pos="2552"/>
        </w:tabs>
        <w:spacing w:after="0"/>
        <w:ind w:left="1701" w:hanging="567"/>
        <w:jc w:val="both"/>
        <w:rPr>
          <w:rFonts w:ascii="Times New Roman" w:eastAsia="SimSun" w:hAnsi="Times New Roman" w:cs="Times New Roman"/>
        </w:rPr>
      </w:pPr>
      <w:r w:rsidRPr="005F21F2">
        <w:rPr>
          <w:rFonts w:ascii="Times New Roman" w:eastAsia="SimSun" w:hAnsi="Times New Roman" w:cs="Times New Roman"/>
        </w:rPr>
        <w:t>b)</w:t>
      </w:r>
      <w:r w:rsidRPr="005F21F2">
        <w:rPr>
          <w:rFonts w:ascii="Times New Roman" w:eastAsia="SimSun" w:hAnsi="Times New Roman" w:cs="Times New Roman"/>
        </w:rPr>
        <w:tab/>
        <w:t>w przypadku Waloryzacji ustalanej w każdym innym Dniu Dokonania Waloryzacji niż wskazany w ust. 4 pkt (1) – Wskaźnik GUS wynikający z drugiego komunikatu Prezesa Głównego Urzędu Statystycznego podającego Wskaźnik GUS opublikowanego po poprzednim Dniu Dokonywania Waloryzacji;</w:t>
      </w:r>
    </w:p>
    <w:p w14:paraId="155F5771" w14:textId="77777777" w:rsidR="00BF5CF2" w:rsidRPr="005F21F2" w:rsidRDefault="00BF5CF2" w:rsidP="00BF5CF2">
      <w:pPr>
        <w:tabs>
          <w:tab w:val="left" w:pos="1134"/>
          <w:tab w:val="left" w:pos="2552"/>
        </w:tabs>
        <w:spacing w:after="0"/>
        <w:ind w:left="567" w:hanging="567"/>
        <w:jc w:val="both"/>
        <w:rPr>
          <w:rFonts w:ascii="Times New Roman" w:eastAsia="SimSun" w:hAnsi="Times New Roman" w:cs="Times New Roman"/>
        </w:rPr>
      </w:pPr>
      <w:r w:rsidRPr="005F21F2">
        <w:rPr>
          <w:rFonts w:ascii="Times New Roman" w:eastAsia="SimSun" w:hAnsi="Times New Roman" w:cs="Times New Roman"/>
        </w:rPr>
        <w:t>4.</w:t>
      </w:r>
      <w:r w:rsidRPr="005F21F2">
        <w:rPr>
          <w:rFonts w:ascii="Times New Roman" w:eastAsia="SimSun" w:hAnsi="Times New Roman" w:cs="Times New Roman"/>
        </w:rPr>
        <w:tab/>
        <w:t xml:space="preserve">W trakcie okresu realizacji Umowy, o którym mowa w § 4 ust. 1, Waloryzacja będzie dokonywana w następujących dniach („Dzień Dokonania Waloryzacji”): </w:t>
      </w:r>
    </w:p>
    <w:p w14:paraId="05AA42A0" w14:textId="77777777" w:rsidR="00BF5CF2" w:rsidRPr="005F21F2" w:rsidRDefault="00BF5CF2" w:rsidP="00BF5CF2">
      <w:pPr>
        <w:tabs>
          <w:tab w:val="left" w:pos="2552"/>
        </w:tabs>
        <w:spacing w:after="0"/>
        <w:ind w:left="1418" w:hanging="851"/>
        <w:jc w:val="both"/>
        <w:rPr>
          <w:rFonts w:ascii="Times New Roman" w:eastAsia="SimSun" w:hAnsi="Times New Roman" w:cs="Times New Roman"/>
        </w:rPr>
      </w:pPr>
      <w:r w:rsidRPr="005F21F2">
        <w:rPr>
          <w:rFonts w:ascii="Times New Roman" w:eastAsia="SimSun" w:hAnsi="Times New Roman" w:cs="Times New Roman"/>
        </w:rPr>
        <w:t>(1)</w:t>
      </w:r>
      <w:r w:rsidRPr="005F21F2">
        <w:rPr>
          <w:rFonts w:ascii="Times New Roman" w:eastAsia="SimSun" w:hAnsi="Times New Roman" w:cs="Times New Roman"/>
        </w:rPr>
        <w:tab/>
      </w:r>
      <w:bookmarkStart w:id="11" w:name="_Hlk116838883"/>
      <w:r w:rsidRPr="005F21F2">
        <w:rPr>
          <w:rFonts w:ascii="Times New Roman" w:eastAsia="SimSun" w:hAnsi="Times New Roman" w:cs="Times New Roman"/>
        </w:rPr>
        <w:t xml:space="preserve">w dniu opublikowania Wskaźnika GUS za drugi kwartał roku 2025, z zastrzeżeniem, że jeżeli Umowa została zawarta po ogłoszeniu komunikatu Prezesa Głównego Urzędu Statystycznego podającego Wskaźnik GUS za pierwszy kwartał roku 2025, to z dniem opublikowania </w:t>
      </w:r>
      <w:r w:rsidRPr="005F21F2">
        <w:rPr>
          <w:rFonts w:ascii="Times New Roman" w:eastAsia="SimSun" w:hAnsi="Times New Roman" w:cs="Times New Roman"/>
        </w:rPr>
        <w:lastRenderedPageBreak/>
        <w:t>drugiego (licząc od początkowego dnia realizacji Umowy, o którym mowa w § 4 ust. 1) komunikatu Prezesa Głównego Urzędu Statystycznego podającego Wskaźnik GUS;</w:t>
      </w:r>
      <w:bookmarkEnd w:id="11"/>
    </w:p>
    <w:p w14:paraId="6FCAACEB" w14:textId="77777777" w:rsidR="00BF5CF2" w:rsidRPr="005F21F2" w:rsidRDefault="00BF5CF2" w:rsidP="00BF5CF2">
      <w:pPr>
        <w:tabs>
          <w:tab w:val="left" w:pos="2552"/>
        </w:tabs>
        <w:spacing w:after="0"/>
        <w:ind w:left="1418" w:hanging="851"/>
        <w:jc w:val="both"/>
        <w:rPr>
          <w:rFonts w:ascii="Times New Roman" w:eastAsia="SimSun" w:hAnsi="Times New Roman" w:cs="Times New Roman"/>
        </w:rPr>
      </w:pPr>
      <w:r w:rsidRPr="005F21F2">
        <w:rPr>
          <w:rFonts w:ascii="Times New Roman" w:eastAsia="SimSun" w:hAnsi="Times New Roman" w:cs="Times New Roman"/>
        </w:rPr>
        <w:t>(2)</w:t>
      </w:r>
      <w:r w:rsidRPr="005F21F2">
        <w:rPr>
          <w:rFonts w:ascii="Times New Roman" w:eastAsia="SimSun" w:hAnsi="Times New Roman" w:cs="Times New Roman"/>
        </w:rPr>
        <w:tab/>
        <w:t xml:space="preserve">w dniu opublikowania każdego drugiego komunikatu Prezesa Głównego Urzędu Statystycznego podającego Wskaźnik GUS opublikowanego po poprzednim Dniu Dokonywania Waloryzacji, nie dłużej jednak niż 6 miesięcy przed upływem końcowego dnia realizacji Umowy, o którym mowa w § 4 ust. 1. </w:t>
      </w:r>
    </w:p>
    <w:p w14:paraId="4D58A76F" w14:textId="77777777" w:rsidR="00BF5CF2" w:rsidRPr="005F21F2" w:rsidRDefault="00BF5CF2" w:rsidP="00BF5CF2">
      <w:pPr>
        <w:tabs>
          <w:tab w:val="left" w:pos="2552"/>
        </w:tabs>
        <w:spacing w:after="0"/>
        <w:ind w:left="567" w:hanging="567"/>
        <w:jc w:val="both"/>
        <w:rPr>
          <w:rFonts w:ascii="Times New Roman" w:eastAsia="SimSun" w:hAnsi="Times New Roman" w:cs="Times New Roman"/>
        </w:rPr>
      </w:pPr>
      <w:r w:rsidRPr="005F21F2">
        <w:rPr>
          <w:rFonts w:ascii="Times New Roman" w:eastAsia="SimSun" w:hAnsi="Times New Roman" w:cs="Times New Roman"/>
        </w:rPr>
        <w:t>5.</w:t>
      </w:r>
      <w:r w:rsidRPr="005F21F2">
        <w:rPr>
          <w:rFonts w:ascii="Times New Roman" w:eastAsia="SimSun" w:hAnsi="Times New Roman" w:cs="Times New Roman"/>
        </w:rPr>
        <w:tab/>
        <w:t xml:space="preserve">Waloryzacja nie wymaga zawarcia aneksu do Umowy. Ewentualna Waloryzacja zostanie obliczona przez Zamawiającego. O nowych (zwaloryzowanych) Cenach Jednostkowych Zamawiający każdorazowo poinformuje Wykonawcę pisemnie podając ich nową wysokość uwzględniającą Waloryzację oraz sposób obliczenia każdej z nich. </w:t>
      </w:r>
    </w:p>
    <w:p w14:paraId="5D1C3519" w14:textId="77777777" w:rsidR="00BF5CF2" w:rsidRPr="005F21F2" w:rsidRDefault="00BF5CF2" w:rsidP="00BF5CF2">
      <w:pPr>
        <w:tabs>
          <w:tab w:val="left" w:pos="2552"/>
        </w:tabs>
        <w:spacing w:after="0"/>
        <w:ind w:left="567" w:hanging="567"/>
        <w:jc w:val="both"/>
        <w:rPr>
          <w:rFonts w:ascii="Times New Roman" w:eastAsia="SimSun" w:hAnsi="Times New Roman" w:cs="Times New Roman"/>
        </w:rPr>
      </w:pPr>
      <w:r w:rsidRPr="005F21F2">
        <w:rPr>
          <w:rFonts w:ascii="Times New Roman" w:eastAsia="SimSun" w:hAnsi="Times New Roman" w:cs="Times New Roman"/>
        </w:rPr>
        <w:t>6.</w:t>
      </w:r>
      <w:r w:rsidRPr="005F21F2">
        <w:rPr>
          <w:rFonts w:ascii="Times New Roman" w:eastAsia="SimSun" w:hAnsi="Times New Roman" w:cs="Times New Roman"/>
        </w:rPr>
        <w:tab/>
      </w:r>
      <w:bookmarkStart w:id="12" w:name="_Hlk116839192"/>
      <w:r w:rsidRPr="005F21F2">
        <w:rPr>
          <w:rFonts w:ascii="Times New Roman" w:eastAsia="SimSun" w:hAnsi="Times New Roman" w:cs="Times New Roman"/>
        </w:rPr>
        <w:t>W ramach Waloryzacji, która będzie dokonywana w:</w:t>
      </w:r>
    </w:p>
    <w:p w14:paraId="1E2DEFE1" w14:textId="77777777" w:rsidR="00BF5CF2" w:rsidRPr="005F21F2" w:rsidRDefault="00BF5CF2" w:rsidP="00BF5CF2">
      <w:pPr>
        <w:tabs>
          <w:tab w:val="left" w:pos="2552"/>
        </w:tabs>
        <w:spacing w:after="0"/>
        <w:ind w:left="1134" w:hanging="567"/>
        <w:jc w:val="both"/>
        <w:rPr>
          <w:rFonts w:ascii="Times New Roman" w:eastAsia="SimSun" w:hAnsi="Times New Roman" w:cs="Times New Roman"/>
        </w:rPr>
      </w:pPr>
      <w:r w:rsidRPr="005F21F2">
        <w:rPr>
          <w:rFonts w:ascii="Times New Roman" w:eastAsia="SimSun" w:hAnsi="Times New Roman" w:cs="Times New Roman"/>
        </w:rPr>
        <w:t xml:space="preserve">1) </w:t>
      </w:r>
      <w:r w:rsidRPr="005F21F2">
        <w:rPr>
          <w:rFonts w:ascii="Times New Roman" w:eastAsia="SimSun" w:hAnsi="Times New Roman" w:cs="Times New Roman"/>
        </w:rPr>
        <w:tab/>
        <w:t xml:space="preserve">Dniu Dokonania Waloryzacji, o którym mowa w ust. 4 pkt (1) nowa kwota każdej z Cen Jednostkowych zostanie ustalona w następujący sposób: </w:t>
      </w:r>
    </w:p>
    <w:p w14:paraId="63583E83" w14:textId="77777777" w:rsidR="00BF5CF2" w:rsidRPr="005F21F2" w:rsidRDefault="00BF5CF2" w:rsidP="00BF5CF2">
      <w:pPr>
        <w:tabs>
          <w:tab w:val="left" w:pos="2552"/>
        </w:tabs>
        <w:spacing w:after="0"/>
        <w:ind w:left="1701" w:hanging="567"/>
        <w:jc w:val="both"/>
        <w:rPr>
          <w:rFonts w:ascii="Times New Roman" w:eastAsia="SimSun" w:hAnsi="Times New Roman" w:cs="Times New Roman"/>
          <w:vertAlign w:val="subscript"/>
        </w:rPr>
      </w:pPr>
      <w:bookmarkStart w:id="13" w:name="_Hlk116994748"/>
      <w:proofErr w:type="spellStart"/>
      <w:r w:rsidRPr="005F21F2">
        <w:rPr>
          <w:rFonts w:ascii="Times New Roman" w:eastAsia="SimSun" w:hAnsi="Times New Roman" w:cs="Times New Roman"/>
        </w:rPr>
        <w:t>Cn</w:t>
      </w:r>
      <w:proofErr w:type="spellEnd"/>
      <w:r w:rsidRPr="005F21F2">
        <w:rPr>
          <w:rFonts w:ascii="Times New Roman" w:eastAsia="SimSun" w:hAnsi="Times New Roman" w:cs="Times New Roman"/>
        </w:rPr>
        <w:t xml:space="preserve"> = </w:t>
      </w:r>
      <w:proofErr w:type="spellStart"/>
      <w:r w:rsidRPr="005F21F2">
        <w:rPr>
          <w:rFonts w:ascii="Times New Roman" w:eastAsia="SimSun" w:hAnsi="Times New Roman" w:cs="Times New Roman"/>
        </w:rPr>
        <w:t>Cp</w:t>
      </w:r>
      <w:proofErr w:type="spellEnd"/>
      <w:r w:rsidRPr="005F21F2">
        <w:rPr>
          <w:rFonts w:ascii="Times New Roman" w:eastAsia="SimSun" w:hAnsi="Times New Roman" w:cs="Times New Roman"/>
        </w:rPr>
        <w:t xml:space="preserve"> +(</w:t>
      </w:r>
      <w:proofErr w:type="spellStart"/>
      <w:r w:rsidRPr="005F21F2">
        <w:rPr>
          <w:rFonts w:ascii="Times New Roman" w:eastAsia="SimSun" w:hAnsi="Times New Roman" w:cs="Times New Roman"/>
        </w:rPr>
        <w:t>Cp</w:t>
      </w:r>
      <w:proofErr w:type="spellEnd"/>
      <w:r w:rsidRPr="005F21F2">
        <w:rPr>
          <w:rFonts w:ascii="Times New Roman" w:eastAsia="SimSun" w:hAnsi="Times New Roman" w:cs="Times New Roman"/>
        </w:rPr>
        <w:t xml:space="preserve"> x CPI</w:t>
      </w:r>
      <w:r w:rsidRPr="005F21F2">
        <w:rPr>
          <w:rFonts w:ascii="Times New Roman" w:eastAsia="SimSun" w:hAnsi="Times New Roman" w:cs="Times New Roman"/>
          <w:vertAlign w:val="subscript"/>
        </w:rPr>
        <w:t>I</w:t>
      </w:r>
      <w:r w:rsidRPr="005F21F2">
        <w:rPr>
          <w:rFonts w:ascii="Times New Roman" w:eastAsia="SimSun" w:hAnsi="Times New Roman" w:cs="Times New Roman"/>
        </w:rPr>
        <w:t>) x 0,5 +(</w:t>
      </w:r>
      <w:proofErr w:type="spellStart"/>
      <w:r w:rsidRPr="005F21F2">
        <w:rPr>
          <w:rFonts w:ascii="Times New Roman" w:eastAsia="SimSun" w:hAnsi="Times New Roman" w:cs="Times New Roman"/>
        </w:rPr>
        <w:t>Cp</w:t>
      </w:r>
      <w:proofErr w:type="spellEnd"/>
      <w:r w:rsidRPr="005F21F2">
        <w:rPr>
          <w:rFonts w:ascii="Times New Roman" w:eastAsia="SimSun" w:hAnsi="Times New Roman" w:cs="Times New Roman"/>
        </w:rPr>
        <w:t xml:space="preserve"> x CPI</w:t>
      </w:r>
      <w:r w:rsidRPr="005F21F2">
        <w:rPr>
          <w:rFonts w:ascii="Times New Roman" w:eastAsia="SimSun" w:hAnsi="Times New Roman" w:cs="Times New Roman"/>
          <w:vertAlign w:val="subscript"/>
        </w:rPr>
        <w:t>II</w:t>
      </w:r>
      <w:r w:rsidRPr="005F21F2">
        <w:rPr>
          <w:rFonts w:ascii="Times New Roman" w:eastAsia="SimSun" w:hAnsi="Times New Roman" w:cs="Times New Roman"/>
        </w:rPr>
        <w:t>) x 0,5</w:t>
      </w:r>
    </w:p>
    <w:p w14:paraId="4B631522" w14:textId="77777777" w:rsidR="00BF5CF2" w:rsidRPr="005F21F2" w:rsidRDefault="00BF5CF2" w:rsidP="00BF5CF2">
      <w:pPr>
        <w:tabs>
          <w:tab w:val="left" w:pos="2552"/>
        </w:tabs>
        <w:spacing w:after="0"/>
        <w:ind w:left="1701" w:hanging="567"/>
        <w:jc w:val="both"/>
        <w:rPr>
          <w:rFonts w:ascii="Times New Roman" w:eastAsia="SimSun" w:hAnsi="Times New Roman" w:cs="Times New Roman"/>
        </w:rPr>
      </w:pPr>
      <w:r w:rsidRPr="005F21F2">
        <w:rPr>
          <w:rFonts w:ascii="Times New Roman" w:eastAsia="SimSun" w:hAnsi="Times New Roman" w:cs="Times New Roman"/>
        </w:rPr>
        <w:t xml:space="preserve">gdzie: </w:t>
      </w:r>
    </w:p>
    <w:p w14:paraId="332EA89F" w14:textId="77777777" w:rsidR="00BF5CF2" w:rsidRPr="005F21F2" w:rsidRDefault="00BF5CF2" w:rsidP="00BF5CF2">
      <w:pPr>
        <w:tabs>
          <w:tab w:val="left" w:pos="2552"/>
        </w:tabs>
        <w:spacing w:after="0"/>
        <w:ind w:left="1701" w:hanging="567"/>
        <w:jc w:val="both"/>
        <w:rPr>
          <w:rFonts w:ascii="Times New Roman" w:eastAsia="SimSun" w:hAnsi="Times New Roman" w:cs="Times New Roman"/>
        </w:rPr>
      </w:pPr>
      <w:proofErr w:type="spellStart"/>
      <w:r w:rsidRPr="005F21F2">
        <w:rPr>
          <w:rFonts w:ascii="Times New Roman" w:eastAsia="SimSun" w:hAnsi="Times New Roman" w:cs="Times New Roman"/>
        </w:rPr>
        <w:t>Cn</w:t>
      </w:r>
      <w:proofErr w:type="spellEnd"/>
      <w:r w:rsidRPr="005F21F2">
        <w:rPr>
          <w:rFonts w:ascii="Times New Roman" w:eastAsia="SimSun" w:hAnsi="Times New Roman" w:cs="Times New Roman"/>
        </w:rPr>
        <w:t xml:space="preserve"> </w:t>
      </w:r>
      <w:r w:rsidRPr="005F21F2">
        <w:rPr>
          <w:rFonts w:ascii="Times New Roman" w:eastAsia="SimSun" w:hAnsi="Times New Roman" w:cs="Times New Roman"/>
        </w:rPr>
        <w:tab/>
        <w:t>to kwota danej nowej Ceny Jednostkowej po dokonaniu Waloryzacji (wyrażona w PLN);</w:t>
      </w:r>
    </w:p>
    <w:p w14:paraId="2007AB7D" w14:textId="77777777" w:rsidR="00BF5CF2" w:rsidRPr="005F21F2" w:rsidRDefault="00BF5CF2" w:rsidP="00BF5CF2">
      <w:pPr>
        <w:tabs>
          <w:tab w:val="left" w:pos="2552"/>
        </w:tabs>
        <w:spacing w:after="0"/>
        <w:ind w:left="1701" w:hanging="567"/>
        <w:jc w:val="both"/>
        <w:rPr>
          <w:rFonts w:ascii="Times New Roman" w:eastAsia="SimSun" w:hAnsi="Times New Roman" w:cs="Times New Roman"/>
        </w:rPr>
      </w:pPr>
      <w:proofErr w:type="spellStart"/>
      <w:r w:rsidRPr="005F21F2">
        <w:rPr>
          <w:rFonts w:ascii="Times New Roman" w:eastAsia="SimSun" w:hAnsi="Times New Roman" w:cs="Times New Roman"/>
        </w:rPr>
        <w:t>Cp</w:t>
      </w:r>
      <w:proofErr w:type="spellEnd"/>
      <w:r w:rsidRPr="005F21F2">
        <w:rPr>
          <w:rFonts w:ascii="Times New Roman" w:eastAsia="SimSun" w:hAnsi="Times New Roman" w:cs="Times New Roman"/>
        </w:rPr>
        <w:t xml:space="preserve"> </w:t>
      </w:r>
      <w:r w:rsidRPr="005F21F2">
        <w:rPr>
          <w:rFonts w:ascii="Times New Roman" w:eastAsia="SimSun" w:hAnsi="Times New Roman" w:cs="Times New Roman"/>
        </w:rPr>
        <w:tab/>
        <w:t>to kwota danej Ceny Jednostkowej pierwotnie podana w kosztorysie ofertowym stanowiącym część Oferty (wyrażona w PLN);</w:t>
      </w:r>
    </w:p>
    <w:p w14:paraId="614A9813" w14:textId="77777777" w:rsidR="00BF5CF2" w:rsidRPr="005F21F2" w:rsidRDefault="00BF5CF2" w:rsidP="00BF5CF2">
      <w:pPr>
        <w:tabs>
          <w:tab w:val="left" w:pos="2552"/>
        </w:tabs>
        <w:spacing w:after="0"/>
        <w:ind w:left="1701" w:hanging="567"/>
        <w:jc w:val="both"/>
        <w:rPr>
          <w:rFonts w:ascii="Times New Roman" w:eastAsia="SimSun" w:hAnsi="Times New Roman" w:cs="Times New Roman"/>
        </w:rPr>
      </w:pPr>
      <w:r w:rsidRPr="005F21F2">
        <w:rPr>
          <w:rFonts w:ascii="Times New Roman" w:eastAsia="SimSun" w:hAnsi="Times New Roman" w:cs="Times New Roman"/>
        </w:rPr>
        <w:t>CPI</w:t>
      </w:r>
      <w:r w:rsidRPr="005F21F2">
        <w:rPr>
          <w:rFonts w:ascii="Times New Roman" w:eastAsia="SimSun" w:hAnsi="Times New Roman" w:cs="Times New Roman"/>
          <w:vertAlign w:val="subscript"/>
        </w:rPr>
        <w:t>I</w:t>
      </w:r>
      <w:r w:rsidRPr="005F21F2">
        <w:rPr>
          <w:rFonts w:ascii="Times New Roman" w:eastAsia="SimSun" w:hAnsi="Times New Roman" w:cs="Times New Roman"/>
        </w:rPr>
        <w:t xml:space="preserve"> </w:t>
      </w:r>
      <w:r w:rsidRPr="005F21F2">
        <w:rPr>
          <w:rFonts w:ascii="Times New Roman" w:eastAsia="SimSun" w:hAnsi="Times New Roman" w:cs="Times New Roman"/>
        </w:rPr>
        <w:tab/>
        <w:t>to procentowa wartość wzrostu cen wynikająca z I Wskaźnika GUS (wyrażona jako %);</w:t>
      </w:r>
    </w:p>
    <w:p w14:paraId="05B8FD8D" w14:textId="77777777" w:rsidR="00BF5CF2" w:rsidRPr="005F21F2" w:rsidRDefault="00BF5CF2" w:rsidP="00BF5CF2">
      <w:pPr>
        <w:tabs>
          <w:tab w:val="left" w:pos="2552"/>
        </w:tabs>
        <w:spacing w:after="0"/>
        <w:ind w:left="1701"/>
        <w:jc w:val="both"/>
        <w:rPr>
          <w:rFonts w:ascii="Times New Roman" w:eastAsia="SimSun" w:hAnsi="Times New Roman" w:cs="Times New Roman"/>
        </w:rPr>
      </w:pPr>
      <w:r w:rsidRPr="005F21F2">
        <w:rPr>
          <w:rFonts w:ascii="Times New Roman" w:eastAsia="SimSun" w:hAnsi="Times New Roman" w:cs="Times New Roman"/>
        </w:rPr>
        <w:t xml:space="preserve">z zastrzeżeniem, że w przypadku, gdy: </w:t>
      </w:r>
    </w:p>
    <w:p w14:paraId="24E3CC3D" w14:textId="77777777" w:rsidR="00BF5CF2" w:rsidRPr="005F21F2" w:rsidRDefault="00BF5CF2" w:rsidP="00BF5CF2">
      <w:pPr>
        <w:tabs>
          <w:tab w:val="left" w:pos="2410"/>
        </w:tabs>
        <w:spacing w:after="0"/>
        <w:ind w:left="2268" w:hanging="567"/>
        <w:jc w:val="both"/>
        <w:rPr>
          <w:rFonts w:ascii="Times New Roman" w:eastAsia="SimSun" w:hAnsi="Times New Roman" w:cs="Times New Roman"/>
        </w:rPr>
      </w:pPr>
      <w:r w:rsidRPr="005F21F2">
        <w:rPr>
          <w:rFonts w:ascii="Times New Roman" w:eastAsia="SimSun" w:hAnsi="Times New Roman" w:cs="Times New Roman"/>
        </w:rPr>
        <w:t>(i)</w:t>
      </w:r>
      <w:r w:rsidRPr="005F21F2">
        <w:rPr>
          <w:rFonts w:ascii="Times New Roman" w:eastAsia="SimSun" w:hAnsi="Times New Roman" w:cs="Times New Roman"/>
        </w:rPr>
        <w:tab/>
        <w:t xml:space="preserve">wartość wzrostu cen wynikająca z I Wskaźnika GUS będzie mniejsza niż 2% to wówczas do obliczenia </w:t>
      </w:r>
      <w:proofErr w:type="spellStart"/>
      <w:r w:rsidRPr="005F21F2">
        <w:rPr>
          <w:rFonts w:ascii="Times New Roman" w:eastAsia="SimSun" w:hAnsi="Times New Roman" w:cs="Times New Roman"/>
        </w:rPr>
        <w:t>Cn</w:t>
      </w:r>
      <w:proofErr w:type="spellEnd"/>
      <w:r w:rsidRPr="005F21F2">
        <w:rPr>
          <w:rFonts w:ascii="Times New Roman" w:eastAsia="SimSun" w:hAnsi="Times New Roman" w:cs="Times New Roman"/>
        </w:rPr>
        <w:t xml:space="preserve"> zostanie przyjęta wartość 0 (zero); </w:t>
      </w:r>
    </w:p>
    <w:p w14:paraId="521EF49C" w14:textId="77777777" w:rsidR="00BF5CF2" w:rsidRPr="005F21F2" w:rsidRDefault="00BF5CF2" w:rsidP="00BF5CF2">
      <w:pPr>
        <w:tabs>
          <w:tab w:val="left" w:pos="2410"/>
        </w:tabs>
        <w:spacing w:after="0"/>
        <w:ind w:left="2268" w:hanging="567"/>
        <w:jc w:val="both"/>
        <w:rPr>
          <w:rFonts w:ascii="Times New Roman" w:eastAsia="SimSun" w:hAnsi="Times New Roman" w:cs="Times New Roman"/>
        </w:rPr>
      </w:pPr>
      <w:r w:rsidRPr="005F21F2">
        <w:rPr>
          <w:rFonts w:ascii="Times New Roman" w:eastAsia="SimSun" w:hAnsi="Times New Roman" w:cs="Times New Roman"/>
        </w:rPr>
        <w:t>(ii)</w:t>
      </w:r>
      <w:r w:rsidRPr="005F21F2">
        <w:rPr>
          <w:rFonts w:ascii="Times New Roman" w:eastAsia="SimSun" w:hAnsi="Times New Roman" w:cs="Times New Roman"/>
        </w:rPr>
        <w:tab/>
        <w:t xml:space="preserve">wartość spadku cen wynikająca z I Wskaźnika GUS będzie mniejsza niż 2% to wówczas do obliczenia </w:t>
      </w:r>
      <w:proofErr w:type="spellStart"/>
      <w:r w:rsidRPr="005F21F2">
        <w:rPr>
          <w:rFonts w:ascii="Times New Roman" w:eastAsia="SimSun" w:hAnsi="Times New Roman" w:cs="Times New Roman"/>
        </w:rPr>
        <w:t>Cn</w:t>
      </w:r>
      <w:proofErr w:type="spellEnd"/>
      <w:r w:rsidRPr="005F21F2">
        <w:rPr>
          <w:rFonts w:ascii="Times New Roman" w:eastAsia="SimSun" w:hAnsi="Times New Roman" w:cs="Times New Roman"/>
        </w:rPr>
        <w:t xml:space="preserve"> zostanie przyjęta wartość 0 (zero); </w:t>
      </w:r>
    </w:p>
    <w:p w14:paraId="089AE436" w14:textId="77777777" w:rsidR="00BF5CF2" w:rsidRPr="005F21F2" w:rsidRDefault="00BF5CF2" w:rsidP="00BF5CF2">
      <w:pPr>
        <w:tabs>
          <w:tab w:val="left" w:pos="2552"/>
        </w:tabs>
        <w:spacing w:after="0"/>
        <w:ind w:left="1701" w:hanging="567"/>
        <w:jc w:val="both"/>
        <w:rPr>
          <w:rFonts w:ascii="Times New Roman" w:eastAsia="SimSun" w:hAnsi="Times New Roman" w:cs="Times New Roman"/>
        </w:rPr>
      </w:pPr>
      <w:r w:rsidRPr="005F21F2">
        <w:rPr>
          <w:rFonts w:ascii="Times New Roman" w:eastAsia="SimSun" w:hAnsi="Times New Roman" w:cs="Times New Roman"/>
        </w:rPr>
        <w:t>CPI</w:t>
      </w:r>
      <w:r w:rsidRPr="005F21F2">
        <w:rPr>
          <w:rFonts w:ascii="Times New Roman" w:eastAsia="SimSun" w:hAnsi="Times New Roman" w:cs="Times New Roman"/>
          <w:vertAlign w:val="subscript"/>
        </w:rPr>
        <w:t>II</w:t>
      </w:r>
      <w:r w:rsidRPr="005F21F2">
        <w:rPr>
          <w:rFonts w:ascii="Times New Roman" w:eastAsia="SimSun" w:hAnsi="Times New Roman" w:cs="Times New Roman"/>
        </w:rPr>
        <w:t xml:space="preserve"> </w:t>
      </w:r>
      <w:r w:rsidRPr="005F21F2">
        <w:rPr>
          <w:rFonts w:ascii="Times New Roman" w:eastAsia="SimSun" w:hAnsi="Times New Roman" w:cs="Times New Roman"/>
        </w:rPr>
        <w:tab/>
        <w:t>to procentowa wartość wzrostu cen wynikająca w II Wskaźnika GUS (wyrażona jako %);</w:t>
      </w:r>
    </w:p>
    <w:p w14:paraId="39318F6F" w14:textId="77777777" w:rsidR="00BF5CF2" w:rsidRPr="005F21F2" w:rsidRDefault="00BF5CF2" w:rsidP="00BF5CF2">
      <w:pPr>
        <w:tabs>
          <w:tab w:val="left" w:pos="2268"/>
        </w:tabs>
        <w:spacing w:after="0"/>
        <w:ind w:left="2268" w:hanging="567"/>
        <w:jc w:val="both"/>
        <w:rPr>
          <w:rFonts w:ascii="Times New Roman" w:eastAsia="SimSun" w:hAnsi="Times New Roman" w:cs="Times New Roman"/>
        </w:rPr>
      </w:pPr>
      <w:r w:rsidRPr="005F21F2">
        <w:rPr>
          <w:rFonts w:ascii="Times New Roman" w:eastAsia="SimSun" w:hAnsi="Times New Roman" w:cs="Times New Roman"/>
        </w:rPr>
        <w:t>z zastrzeżeniem, że w przypadku, gdy:</w:t>
      </w:r>
    </w:p>
    <w:p w14:paraId="3D58686C" w14:textId="77777777" w:rsidR="00BF5CF2" w:rsidRPr="005F21F2" w:rsidRDefault="00BF5CF2" w:rsidP="00BF5CF2">
      <w:pPr>
        <w:tabs>
          <w:tab w:val="left" w:pos="2268"/>
        </w:tabs>
        <w:spacing w:after="0"/>
        <w:ind w:left="2268" w:hanging="567"/>
        <w:jc w:val="both"/>
        <w:rPr>
          <w:rFonts w:ascii="Times New Roman" w:eastAsia="SimSun" w:hAnsi="Times New Roman" w:cs="Times New Roman"/>
        </w:rPr>
      </w:pPr>
      <w:r w:rsidRPr="005F21F2">
        <w:rPr>
          <w:rFonts w:ascii="Times New Roman" w:eastAsia="SimSun" w:hAnsi="Times New Roman" w:cs="Times New Roman"/>
        </w:rPr>
        <w:t>(i)</w:t>
      </w:r>
      <w:r w:rsidRPr="005F21F2">
        <w:rPr>
          <w:rFonts w:ascii="Times New Roman" w:eastAsia="SimSun" w:hAnsi="Times New Roman" w:cs="Times New Roman"/>
        </w:rPr>
        <w:tab/>
        <w:t xml:space="preserve">wartość wzrostu cen wynikająca z II Wskaźnika GUS będzie mniejsza niż 2% to wówczas do obliczenia </w:t>
      </w:r>
      <w:proofErr w:type="spellStart"/>
      <w:r w:rsidRPr="005F21F2">
        <w:rPr>
          <w:rFonts w:ascii="Times New Roman" w:eastAsia="SimSun" w:hAnsi="Times New Roman" w:cs="Times New Roman"/>
        </w:rPr>
        <w:t>Cn</w:t>
      </w:r>
      <w:proofErr w:type="spellEnd"/>
      <w:r w:rsidRPr="005F21F2">
        <w:rPr>
          <w:rFonts w:ascii="Times New Roman" w:eastAsia="SimSun" w:hAnsi="Times New Roman" w:cs="Times New Roman"/>
        </w:rPr>
        <w:t xml:space="preserve"> zostanie przyjęta wartość 0 (zero); </w:t>
      </w:r>
    </w:p>
    <w:p w14:paraId="03AABB93" w14:textId="77777777" w:rsidR="00BF5CF2" w:rsidRPr="005F21F2" w:rsidRDefault="00BF5CF2" w:rsidP="00BF5CF2">
      <w:pPr>
        <w:tabs>
          <w:tab w:val="left" w:pos="2268"/>
        </w:tabs>
        <w:spacing w:after="0"/>
        <w:ind w:left="2268" w:hanging="567"/>
        <w:jc w:val="both"/>
        <w:rPr>
          <w:rFonts w:ascii="Times New Roman" w:eastAsia="SimSun" w:hAnsi="Times New Roman" w:cs="Times New Roman"/>
        </w:rPr>
      </w:pPr>
      <w:r w:rsidRPr="005F21F2">
        <w:rPr>
          <w:rFonts w:ascii="Times New Roman" w:eastAsia="SimSun" w:hAnsi="Times New Roman" w:cs="Times New Roman"/>
        </w:rPr>
        <w:t>(ii)</w:t>
      </w:r>
      <w:r w:rsidRPr="005F21F2">
        <w:rPr>
          <w:rFonts w:ascii="Times New Roman" w:eastAsia="SimSun" w:hAnsi="Times New Roman" w:cs="Times New Roman"/>
        </w:rPr>
        <w:tab/>
        <w:t xml:space="preserve">wartość spadku cen wynikająca z II Wskaźnika GUS będzie mniejsza niż 2% to wówczas do obliczenia </w:t>
      </w:r>
      <w:proofErr w:type="spellStart"/>
      <w:r w:rsidRPr="005F21F2">
        <w:rPr>
          <w:rFonts w:ascii="Times New Roman" w:eastAsia="SimSun" w:hAnsi="Times New Roman" w:cs="Times New Roman"/>
        </w:rPr>
        <w:t>Cn</w:t>
      </w:r>
      <w:proofErr w:type="spellEnd"/>
      <w:r w:rsidRPr="005F21F2">
        <w:rPr>
          <w:rFonts w:ascii="Times New Roman" w:eastAsia="SimSun" w:hAnsi="Times New Roman" w:cs="Times New Roman"/>
        </w:rPr>
        <w:t xml:space="preserve"> zostanie przyjęta wartość 0 (zero); </w:t>
      </w:r>
    </w:p>
    <w:p w14:paraId="47EA9CB1" w14:textId="77777777" w:rsidR="00BF5CF2" w:rsidRPr="005F21F2" w:rsidRDefault="00BF5CF2" w:rsidP="00BF5CF2">
      <w:pPr>
        <w:tabs>
          <w:tab w:val="left" w:pos="2552"/>
        </w:tabs>
        <w:spacing w:after="0"/>
        <w:ind w:left="1134"/>
        <w:jc w:val="both"/>
        <w:rPr>
          <w:rFonts w:ascii="Times New Roman" w:eastAsia="SimSun" w:hAnsi="Times New Roman" w:cs="Times New Roman"/>
        </w:rPr>
      </w:pPr>
      <w:r w:rsidRPr="005F21F2">
        <w:rPr>
          <w:rFonts w:ascii="Times New Roman" w:eastAsia="SimSun" w:hAnsi="Times New Roman" w:cs="Times New Roman"/>
        </w:rPr>
        <w:t>W przypadku, gdy wartość CPI</w:t>
      </w:r>
      <w:r w:rsidRPr="005F21F2">
        <w:rPr>
          <w:rFonts w:ascii="Times New Roman" w:eastAsia="SimSun" w:hAnsi="Times New Roman" w:cs="Times New Roman"/>
          <w:vertAlign w:val="subscript"/>
        </w:rPr>
        <w:t>I</w:t>
      </w:r>
      <w:r w:rsidRPr="005F21F2">
        <w:rPr>
          <w:rFonts w:ascii="Times New Roman" w:eastAsia="SimSun" w:hAnsi="Times New Roman" w:cs="Times New Roman"/>
        </w:rPr>
        <w:t xml:space="preserve"> wynosić będzie 0 (zero) oraz wartość CPI</w:t>
      </w:r>
      <w:r w:rsidRPr="005F21F2">
        <w:rPr>
          <w:rFonts w:ascii="Times New Roman" w:eastAsia="SimSun" w:hAnsi="Times New Roman" w:cs="Times New Roman"/>
          <w:vertAlign w:val="subscript"/>
        </w:rPr>
        <w:t>II</w:t>
      </w:r>
      <w:r w:rsidRPr="005F21F2">
        <w:rPr>
          <w:rFonts w:ascii="Times New Roman" w:eastAsia="SimSun" w:hAnsi="Times New Roman" w:cs="Times New Roman"/>
        </w:rPr>
        <w:t xml:space="preserve"> wynosić będzie 0 (zero) to wówczas Waloryzacja nie będzie dokonywana. </w:t>
      </w:r>
    </w:p>
    <w:p w14:paraId="0E8A052D" w14:textId="77777777" w:rsidR="00BF5CF2" w:rsidRPr="005F21F2" w:rsidRDefault="00BF5CF2" w:rsidP="00BF5CF2">
      <w:pPr>
        <w:tabs>
          <w:tab w:val="left" w:pos="2552"/>
        </w:tabs>
        <w:spacing w:after="0"/>
        <w:ind w:left="1134"/>
        <w:jc w:val="both"/>
        <w:rPr>
          <w:rFonts w:ascii="Times New Roman" w:eastAsia="SimSun" w:hAnsi="Times New Roman" w:cs="Times New Roman"/>
        </w:rPr>
      </w:pPr>
      <w:r w:rsidRPr="005F21F2">
        <w:rPr>
          <w:rFonts w:ascii="Times New Roman" w:eastAsia="SimSun" w:hAnsi="Times New Roman" w:cs="Times New Roman"/>
        </w:rPr>
        <w:t xml:space="preserve">Wyniki mnożenia zostaną zaokrąglone zostaną do dwóch miejsc po przecinku. </w:t>
      </w:r>
      <w:bookmarkEnd w:id="12"/>
      <w:bookmarkEnd w:id="13"/>
    </w:p>
    <w:p w14:paraId="5FF53EC7" w14:textId="77777777" w:rsidR="00BF5CF2" w:rsidRPr="005F21F2" w:rsidRDefault="00BF5CF2" w:rsidP="00BF5CF2">
      <w:pPr>
        <w:tabs>
          <w:tab w:val="left" w:pos="2552"/>
        </w:tabs>
        <w:spacing w:after="0"/>
        <w:ind w:left="1134" w:hanging="567"/>
        <w:jc w:val="both"/>
        <w:rPr>
          <w:rFonts w:ascii="Times New Roman" w:eastAsia="SimSun" w:hAnsi="Times New Roman" w:cs="Times New Roman"/>
        </w:rPr>
      </w:pPr>
      <w:r w:rsidRPr="005F21F2">
        <w:rPr>
          <w:rFonts w:ascii="Times New Roman" w:eastAsia="SimSun" w:hAnsi="Times New Roman" w:cs="Times New Roman"/>
        </w:rPr>
        <w:t>2)</w:t>
      </w:r>
      <w:r w:rsidRPr="005F21F2">
        <w:rPr>
          <w:rFonts w:ascii="Times New Roman" w:eastAsia="SimSun" w:hAnsi="Times New Roman" w:cs="Times New Roman"/>
        </w:rPr>
        <w:tab/>
        <w:t xml:space="preserve">w każdym Dniu Dokonania Waloryzacji innym niż wskazany w ust. 4 pkt (1) nowa kwota każdej z cen jednostkowych zostanie ustalona w następujący sposób: </w:t>
      </w:r>
    </w:p>
    <w:p w14:paraId="5E76314E" w14:textId="77777777" w:rsidR="00BF5CF2" w:rsidRPr="005F21F2" w:rsidRDefault="00BF5CF2" w:rsidP="00BF5CF2">
      <w:pPr>
        <w:tabs>
          <w:tab w:val="left" w:pos="2552"/>
        </w:tabs>
        <w:spacing w:after="0"/>
        <w:ind w:left="1134"/>
        <w:jc w:val="both"/>
        <w:rPr>
          <w:rFonts w:ascii="Times New Roman" w:eastAsia="SimSun" w:hAnsi="Times New Roman" w:cs="Times New Roman"/>
        </w:rPr>
      </w:pPr>
      <w:proofErr w:type="spellStart"/>
      <w:r w:rsidRPr="005F21F2">
        <w:rPr>
          <w:rFonts w:ascii="Times New Roman" w:eastAsia="SimSun" w:hAnsi="Times New Roman" w:cs="Times New Roman"/>
        </w:rPr>
        <w:t>Cn</w:t>
      </w:r>
      <w:proofErr w:type="spellEnd"/>
      <w:r w:rsidRPr="005F21F2">
        <w:rPr>
          <w:rFonts w:ascii="Times New Roman" w:eastAsia="SimSun" w:hAnsi="Times New Roman" w:cs="Times New Roman"/>
        </w:rPr>
        <w:t xml:space="preserve"> = </w:t>
      </w:r>
      <w:proofErr w:type="spellStart"/>
      <w:r w:rsidRPr="005F21F2">
        <w:rPr>
          <w:rFonts w:ascii="Times New Roman" w:eastAsia="SimSun" w:hAnsi="Times New Roman" w:cs="Times New Roman"/>
        </w:rPr>
        <w:t>Cp</w:t>
      </w:r>
      <w:proofErr w:type="spellEnd"/>
      <w:r w:rsidRPr="005F21F2">
        <w:rPr>
          <w:rFonts w:ascii="Times New Roman" w:eastAsia="SimSun" w:hAnsi="Times New Roman" w:cs="Times New Roman"/>
        </w:rPr>
        <w:t xml:space="preserve"> +(</w:t>
      </w:r>
      <w:proofErr w:type="spellStart"/>
      <w:r w:rsidRPr="005F21F2">
        <w:rPr>
          <w:rFonts w:ascii="Times New Roman" w:eastAsia="SimSun" w:hAnsi="Times New Roman" w:cs="Times New Roman"/>
        </w:rPr>
        <w:t>Cp</w:t>
      </w:r>
      <w:proofErr w:type="spellEnd"/>
      <w:r w:rsidRPr="005F21F2">
        <w:rPr>
          <w:rFonts w:ascii="Times New Roman" w:eastAsia="SimSun" w:hAnsi="Times New Roman" w:cs="Times New Roman"/>
        </w:rPr>
        <w:t xml:space="preserve"> x CPI</w:t>
      </w:r>
      <w:r w:rsidRPr="005F21F2">
        <w:rPr>
          <w:rFonts w:ascii="Times New Roman" w:eastAsia="SimSun" w:hAnsi="Times New Roman" w:cs="Times New Roman"/>
          <w:vertAlign w:val="subscript"/>
        </w:rPr>
        <w:t>I</w:t>
      </w:r>
      <w:r w:rsidRPr="005F21F2">
        <w:rPr>
          <w:rFonts w:ascii="Times New Roman" w:eastAsia="SimSun" w:hAnsi="Times New Roman" w:cs="Times New Roman"/>
        </w:rPr>
        <w:t>) x 0,5 +(</w:t>
      </w:r>
      <w:proofErr w:type="spellStart"/>
      <w:r w:rsidRPr="005F21F2">
        <w:rPr>
          <w:rFonts w:ascii="Times New Roman" w:eastAsia="SimSun" w:hAnsi="Times New Roman" w:cs="Times New Roman"/>
        </w:rPr>
        <w:t>Cp</w:t>
      </w:r>
      <w:proofErr w:type="spellEnd"/>
      <w:r w:rsidRPr="005F21F2">
        <w:rPr>
          <w:rFonts w:ascii="Times New Roman" w:eastAsia="SimSun" w:hAnsi="Times New Roman" w:cs="Times New Roman"/>
        </w:rPr>
        <w:t xml:space="preserve"> x CPI</w:t>
      </w:r>
      <w:r w:rsidRPr="005F21F2">
        <w:rPr>
          <w:rFonts w:ascii="Times New Roman" w:eastAsia="SimSun" w:hAnsi="Times New Roman" w:cs="Times New Roman"/>
          <w:vertAlign w:val="subscript"/>
        </w:rPr>
        <w:t>II</w:t>
      </w:r>
      <w:r w:rsidRPr="005F21F2">
        <w:rPr>
          <w:rFonts w:ascii="Times New Roman" w:eastAsia="SimSun" w:hAnsi="Times New Roman" w:cs="Times New Roman"/>
        </w:rPr>
        <w:t>) x 0,5</w:t>
      </w:r>
    </w:p>
    <w:p w14:paraId="774E7571" w14:textId="77777777" w:rsidR="00BF5CF2" w:rsidRPr="005F21F2" w:rsidRDefault="00BF5CF2" w:rsidP="00BF5CF2">
      <w:pPr>
        <w:tabs>
          <w:tab w:val="left" w:pos="2552"/>
        </w:tabs>
        <w:spacing w:after="0"/>
        <w:ind w:left="1701" w:hanging="567"/>
        <w:jc w:val="both"/>
        <w:rPr>
          <w:rFonts w:ascii="Times New Roman" w:eastAsia="SimSun" w:hAnsi="Times New Roman" w:cs="Times New Roman"/>
        </w:rPr>
      </w:pPr>
      <w:r w:rsidRPr="005F21F2">
        <w:rPr>
          <w:rFonts w:ascii="Times New Roman" w:eastAsia="SimSun" w:hAnsi="Times New Roman" w:cs="Times New Roman"/>
        </w:rPr>
        <w:t xml:space="preserve">gdzie: </w:t>
      </w:r>
    </w:p>
    <w:p w14:paraId="17FC76C6" w14:textId="77777777" w:rsidR="00BF5CF2" w:rsidRPr="005F21F2" w:rsidRDefault="00BF5CF2" w:rsidP="00BF5CF2">
      <w:pPr>
        <w:tabs>
          <w:tab w:val="left" w:pos="2552"/>
        </w:tabs>
        <w:spacing w:after="0"/>
        <w:ind w:left="1701" w:hanging="567"/>
        <w:jc w:val="both"/>
        <w:rPr>
          <w:rFonts w:ascii="Times New Roman" w:eastAsia="SimSun" w:hAnsi="Times New Roman" w:cs="Times New Roman"/>
        </w:rPr>
      </w:pPr>
      <w:proofErr w:type="spellStart"/>
      <w:r w:rsidRPr="005F21F2">
        <w:rPr>
          <w:rFonts w:ascii="Times New Roman" w:eastAsia="SimSun" w:hAnsi="Times New Roman" w:cs="Times New Roman"/>
        </w:rPr>
        <w:t>Cn</w:t>
      </w:r>
      <w:proofErr w:type="spellEnd"/>
      <w:r w:rsidRPr="005F21F2">
        <w:rPr>
          <w:rFonts w:ascii="Times New Roman" w:eastAsia="SimSun" w:hAnsi="Times New Roman" w:cs="Times New Roman"/>
        </w:rPr>
        <w:t xml:space="preserve"> </w:t>
      </w:r>
      <w:r w:rsidRPr="005F21F2">
        <w:rPr>
          <w:rFonts w:ascii="Times New Roman" w:eastAsia="SimSun" w:hAnsi="Times New Roman" w:cs="Times New Roman"/>
        </w:rPr>
        <w:tab/>
        <w:t>to kwota danej nowej Ceny Jednostkowej po dokonaniu Waloryzacji (wyrażona w PLN);</w:t>
      </w:r>
    </w:p>
    <w:p w14:paraId="4B65542F" w14:textId="77777777" w:rsidR="00BF5CF2" w:rsidRPr="005F21F2" w:rsidRDefault="00BF5CF2" w:rsidP="00BF5CF2">
      <w:pPr>
        <w:tabs>
          <w:tab w:val="left" w:pos="2552"/>
        </w:tabs>
        <w:spacing w:after="0"/>
        <w:ind w:left="1701" w:hanging="567"/>
        <w:jc w:val="both"/>
        <w:rPr>
          <w:rFonts w:ascii="Times New Roman" w:eastAsia="SimSun" w:hAnsi="Times New Roman" w:cs="Times New Roman"/>
        </w:rPr>
      </w:pPr>
      <w:proofErr w:type="spellStart"/>
      <w:r w:rsidRPr="005F21F2">
        <w:rPr>
          <w:rFonts w:ascii="Times New Roman" w:eastAsia="SimSun" w:hAnsi="Times New Roman" w:cs="Times New Roman"/>
        </w:rPr>
        <w:t>Cp</w:t>
      </w:r>
      <w:proofErr w:type="spellEnd"/>
      <w:r w:rsidRPr="005F21F2">
        <w:rPr>
          <w:rFonts w:ascii="Times New Roman" w:eastAsia="SimSun" w:hAnsi="Times New Roman" w:cs="Times New Roman"/>
        </w:rPr>
        <w:t xml:space="preserve"> </w:t>
      </w:r>
      <w:r w:rsidRPr="005F21F2">
        <w:rPr>
          <w:rFonts w:ascii="Times New Roman" w:eastAsia="SimSun" w:hAnsi="Times New Roman" w:cs="Times New Roman"/>
        </w:rPr>
        <w:tab/>
        <w:t>to kwota danej Ceny Jednostkowej określona poprzednim Dniu Dokonywania Waloryzacji, a jeżeli jej nie dokonywano z uwagi na postanowienia Umowy, kwota danej Ceny Jednostkowej pierwotnie podana w kosztorysie ofertowym stanowiącym część Oferty (wyrażona w PLN);</w:t>
      </w:r>
    </w:p>
    <w:p w14:paraId="095B6924" w14:textId="77777777" w:rsidR="00BF5CF2" w:rsidRPr="005F21F2" w:rsidRDefault="00BF5CF2" w:rsidP="00BF5CF2">
      <w:pPr>
        <w:tabs>
          <w:tab w:val="left" w:pos="2552"/>
        </w:tabs>
        <w:spacing w:after="0"/>
        <w:ind w:left="1701" w:hanging="567"/>
        <w:jc w:val="both"/>
        <w:rPr>
          <w:rFonts w:ascii="Times New Roman" w:eastAsia="SimSun" w:hAnsi="Times New Roman" w:cs="Times New Roman"/>
        </w:rPr>
      </w:pPr>
      <w:r w:rsidRPr="005F21F2">
        <w:rPr>
          <w:rFonts w:ascii="Times New Roman" w:eastAsia="SimSun" w:hAnsi="Times New Roman" w:cs="Times New Roman"/>
        </w:rPr>
        <w:t>CPI</w:t>
      </w:r>
      <w:r w:rsidRPr="005F21F2">
        <w:rPr>
          <w:rFonts w:ascii="Times New Roman" w:eastAsia="SimSun" w:hAnsi="Times New Roman" w:cs="Times New Roman"/>
          <w:vertAlign w:val="subscript"/>
        </w:rPr>
        <w:t>I</w:t>
      </w:r>
      <w:r w:rsidRPr="005F21F2">
        <w:rPr>
          <w:rFonts w:ascii="Times New Roman" w:eastAsia="SimSun" w:hAnsi="Times New Roman" w:cs="Times New Roman"/>
        </w:rPr>
        <w:t xml:space="preserve"> </w:t>
      </w:r>
      <w:r w:rsidRPr="005F21F2">
        <w:rPr>
          <w:rFonts w:ascii="Times New Roman" w:eastAsia="SimSun" w:hAnsi="Times New Roman" w:cs="Times New Roman"/>
        </w:rPr>
        <w:tab/>
        <w:t>to procentowa wartość wzrostu cen wynikająca z I Wskaźnika GUS (wyrażona jako %);</w:t>
      </w:r>
    </w:p>
    <w:p w14:paraId="12DD4A4B" w14:textId="77777777" w:rsidR="00BF5CF2" w:rsidRPr="005F21F2" w:rsidRDefault="00BF5CF2" w:rsidP="00BF5CF2">
      <w:pPr>
        <w:tabs>
          <w:tab w:val="left" w:pos="2268"/>
          <w:tab w:val="left" w:pos="2552"/>
        </w:tabs>
        <w:spacing w:after="0"/>
        <w:ind w:left="2268" w:hanging="567"/>
        <w:jc w:val="both"/>
        <w:rPr>
          <w:rFonts w:ascii="Times New Roman" w:eastAsia="SimSun" w:hAnsi="Times New Roman" w:cs="Times New Roman"/>
        </w:rPr>
      </w:pPr>
      <w:r w:rsidRPr="005F21F2">
        <w:rPr>
          <w:rFonts w:ascii="Times New Roman" w:eastAsia="SimSun" w:hAnsi="Times New Roman" w:cs="Times New Roman"/>
        </w:rPr>
        <w:t xml:space="preserve">z zastrzeżeniem, że w przypadku, gdy: </w:t>
      </w:r>
    </w:p>
    <w:p w14:paraId="4E77EC46" w14:textId="77777777" w:rsidR="00BF5CF2" w:rsidRPr="005F21F2" w:rsidRDefault="00BF5CF2" w:rsidP="00BF5CF2">
      <w:pPr>
        <w:tabs>
          <w:tab w:val="left" w:pos="2268"/>
          <w:tab w:val="left" w:pos="2552"/>
        </w:tabs>
        <w:spacing w:after="0"/>
        <w:ind w:left="2268" w:hanging="567"/>
        <w:jc w:val="both"/>
        <w:rPr>
          <w:rFonts w:ascii="Times New Roman" w:eastAsia="SimSun" w:hAnsi="Times New Roman" w:cs="Times New Roman"/>
        </w:rPr>
      </w:pPr>
      <w:r w:rsidRPr="005F21F2">
        <w:rPr>
          <w:rFonts w:ascii="Times New Roman" w:eastAsia="SimSun" w:hAnsi="Times New Roman" w:cs="Times New Roman"/>
        </w:rPr>
        <w:t>(i)</w:t>
      </w:r>
      <w:r w:rsidRPr="005F21F2">
        <w:rPr>
          <w:rFonts w:ascii="Times New Roman" w:eastAsia="SimSun" w:hAnsi="Times New Roman" w:cs="Times New Roman"/>
        </w:rPr>
        <w:tab/>
        <w:t xml:space="preserve">wartość wzrostu cen wynikająca z I Wskaźnika GUS będzie mniejsza niż 2% to wówczas do obliczenia </w:t>
      </w:r>
      <w:proofErr w:type="spellStart"/>
      <w:r w:rsidRPr="005F21F2">
        <w:rPr>
          <w:rFonts w:ascii="Times New Roman" w:eastAsia="SimSun" w:hAnsi="Times New Roman" w:cs="Times New Roman"/>
        </w:rPr>
        <w:t>Cn</w:t>
      </w:r>
      <w:proofErr w:type="spellEnd"/>
      <w:r w:rsidRPr="005F21F2">
        <w:rPr>
          <w:rFonts w:ascii="Times New Roman" w:eastAsia="SimSun" w:hAnsi="Times New Roman" w:cs="Times New Roman"/>
        </w:rPr>
        <w:t xml:space="preserve"> zostanie przyjęta wartość 0 (zero); </w:t>
      </w:r>
    </w:p>
    <w:p w14:paraId="69B008C7" w14:textId="77777777" w:rsidR="00BF5CF2" w:rsidRPr="005F21F2" w:rsidRDefault="00BF5CF2" w:rsidP="00BF5CF2">
      <w:pPr>
        <w:tabs>
          <w:tab w:val="left" w:pos="2268"/>
          <w:tab w:val="left" w:pos="2552"/>
        </w:tabs>
        <w:spacing w:after="0"/>
        <w:ind w:left="2268" w:hanging="567"/>
        <w:jc w:val="both"/>
        <w:rPr>
          <w:rFonts w:ascii="Times New Roman" w:eastAsia="SimSun" w:hAnsi="Times New Roman" w:cs="Times New Roman"/>
        </w:rPr>
      </w:pPr>
      <w:r w:rsidRPr="005F21F2">
        <w:rPr>
          <w:rFonts w:ascii="Times New Roman" w:eastAsia="SimSun" w:hAnsi="Times New Roman" w:cs="Times New Roman"/>
        </w:rPr>
        <w:t>(ii)</w:t>
      </w:r>
      <w:r w:rsidRPr="005F21F2">
        <w:rPr>
          <w:rFonts w:ascii="Times New Roman" w:eastAsia="SimSun" w:hAnsi="Times New Roman" w:cs="Times New Roman"/>
        </w:rPr>
        <w:tab/>
        <w:t xml:space="preserve">wartość spadku cen wynikająca z I Wskaźnika GUS będzie mniejsza niż 2% to wówczas do obliczenia </w:t>
      </w:r>
      <w:proofErr w:type="spellStart"/>
      <w:r w:rsidRPr="005F21F2">
        <w:rPr>
          <w:rFonts w:ascii="Times New Roman" w:eastAsia="SimSun" w:hAnsi="Times New Roman" w:cs="Times New Roman"/>
        </w:rPr>
        <w:t>Cn</w:t>
      </w:r>
      <w:proofErr w:type="spellEnd"/>
      <w:r w:rsidRPr="005F21F2">
        <w:rPr>
          <w:rFonts w:ascii="Times New Roman" w:eastAsia="SimSun" w:hAnsi="Times New Roman" w:cs="Times New Roman"/>
        </w:rPr>
        <w:t xml:space="preserve"> zostanie przyjęta wartość 0 (zero); </w:t>
      </w:r>
    </w:p>
    <w:p w14:paraId="214DA1D9" w14:textId="77777777" w:rsidR="00BF5CF2" w:rsidRPr="005F21F2" w:rsidRDefault="00BF5CF2" w:rsidP="00BF5CF2">
      <w:pPr>
        <w:tabs>
          <w:tab w:val="left" w:pos="2552"/>
        </w:tabs>
        <w:spacing w:after="0"/>
        <w:ind w:left="1701" w:hanging="567"/>
        <w:jc w:val="both"/>
        <w:rPr>
          <w:rFonts w:ascii="Times New Roman" w:eastAsia="SimSun" w:hAnsi="Times New Roman" w:cs="Times New Roman"/>
        </w:rPr>
      </w:pPr>
      <w:r w:rsidRPr="005F21F2">
        <w:rPr>
          <w:rFonts w:ascii="Times New Roman" w:eastAsia="SimSun" w:hAnsi="Times New Roman" w:cs="Times New Roman"/>
        </w:rPr>
        <w:lastRenderedPageBreak/>
        <w:t>CPI</w:t>
      </w:r>
      <w:r w:rsidRPr="005F21F2">
        <w:rPr>
          <w:rFonts w:ascii="Times New Roman" w:eastAsia="SimSun" w:hAnsi="Times New Roman" w:cs="Times New Roman"/>
          <w:vertAlign w:val="subscript"/>
        </w:rPr>
        <w:t>II</w:t>
      </w:r>
      <w:r w:rsidRPr="005F21F2">
        <w:rPr>
          <w:rFonts w:ascii="Times New Roman" w:eastAsia="SimSun" w:hAnsi="Times New Roman" w:cs="Times New Roman"/>
        </w:rPr>
        <w:t xml:space="preserve"> </w:t>
      </w:r>
      <w:r w:rsidRPr="005F21F2">
        <w:rPr>
          <w:rFonts w:ascii="Times New Roman" w:eastAsia="SimSun" w:hAnsi="Times New Roman" w:cs="Times New Roman"/>
        </w:rPr>
        <w:tab/>
        <w:t>to procentowa wartość wzrostu cen wynikająca w II Wskaźnika GUS (wyrażona jako %);</w:t>
      </w:r>
    </w:p>
    <w:p w14:paraId="3A46B65C" w14:textId="77777777" w:rsidR="00BF5CF2" w:rsidRPr="005F21F2" w:rsidRDefault="00BF5CF2" w:rsidP="00BF5CF2">
      <w:pPr>
        <w:tabs>
          <w:tab w:val="left" w:pos="2552"/>
        </w:tabs>
        <w:spacing w:after="0"/>
        <w:ind w:left="2268" w:hanging="567"/>
        <w:jc w:val="both"/>
        <w:rPr>
          <w:rFonts w:ascii="Times New Roman" w:eastAsia="SimSun" w:hAnsi="Times New Roman" w:cs="Times New Roman"/>
        </w:rPr>
      </w:pPr>
      <w:r w:rsidRPr="005F21F2">
        <w:rPr>
          <w:rFonts w:ascii="Times New Roman" w:eastAsia="SimSun" w:hAnsi="Times New Roman" w:cs="Times New Roman"/>
        </w:rPr>
        <w:t>z zastrzeżeniem, że w przypadku, gdy:</w:t>
      </w:r>
    </w:p>
    <w:p w14:paraId="45CEA78F" w14:textId="77777777" w:rsidR="00BF5CF2" w:rsidRPr="005F21F2" w:rsidRDefault="00BF5CF2" w:rsidP="00BF5CF2">
      <w:pPr>
        <w:tabs>
          <w:tab w:val="left" w:pos="2552"/>
        </w:tabs>
        <w:spacing w:after="0"/>
        <w:ind w:left="2268" w:hanging="567"/>
        <w:jc w:val="both"/>
        <w:rPr>
          <w:rFonts w:ascii="Times New Roman" w:eastAsia="SimSun" w:hAnsi="Times New Roman" w:cs="Times New Roman"/>
        </w:rPr>
      </w:pPr>
      <w:r w:rsidRPr="005F21F2">
        <w:rPr>
          <w:rFonts w:ascii="Times New Roman" w:eastAsia="SimSun" w:hAnsi="Times New Roman" w:cs="Times New Roman"/>
        </w:rPr>
        <w:t>(i)</w:t>
      </w:r>
      <w:r w:rsidRPr="005F21F2">
        <w:rPr>
          <w:rFonts w:ascii="Times New Roman" w:eastAsia="SimSun" w:hAnsi="Times New Roman" w:cs="Times New Roman"/>
        </w:rPr>
        <w:tab/>
        <w:t xml:space="preserve">wartość wzrostu cen wynikająca z II Wskaźnika GUS będzie mniejsza niż 2% to wówczas do obliczenia </w:t>
      </w:r>
      <w:proofErr w:type="spellStart"/>
      <w:r w:rsidRPr="005F21F2">
        <w:rPr>
          <w:rFonts w:ascii="Times New Roman" w:eastAsia="SimSun" w:hAnsi="Times New Roman" w:cs="Times New Roman"/>
        </w:rPr>
        <w:t>Cn</w:t>
      </w:r>
      <w:proofErr w:type="spellEnd"/>
      <w:r w:rsidRPr="005F21F2">
        <w:rPr>
          <w:rFonts w:ascii="Times New Roman" w:eastAsia="SimSun" w:hAnsi="Times New Roman" w:cs="Times New Roman"/>
        </w:rPr>
        <w:t xml:space="preserve"> zostanie przyjęta wartość 0 (zero); </w:t>
      </w:r>
    </w:p>
    <w:p w14:paraId="23FF055F" w14:textId="77777777" w:rsidR="00BF5CF2" w:rsidRPr="005F21F2" w:rsidRDefault="00BF5CF2" w:rsidP="00BF5CF2">
      <w:pPr>
        <w:tabs>
          <w:tab w:val="left" w:pos="2552"/>
        </w:tabs>
        <w:spacing w:after="0"/>
        <w:ind w:left="2268" w:hanging="567"/>
        <w:jc w:val="both"/>
        <w:rPr>
          <w:rFonts w:ascii="Times New Roman" w:eastAsia="SimSun" w:hAnsi="Times New Roman" w:cs="Times New Roman"/>
        </w:rPr>
      </w:pPr>
      <w:r w:rsidRPr="005F21F2">
        <w:rPr>
          <w:rFonts w:ascii="Times New Roman" w:eastAsia="SimSun" w:hAnsi="Times New Roman" w:cs="Times New Roman"/>
        </w:rPr>
        <w:t>(ii)</w:t>
      </w:r>
      <w:r w:rsidRPr="005F21F2">
        <w:rPr>
          <w:rFonts w:ascii="Times New Roman" w:eastAsia="SimSun" w:hAnsi="Times New Roman" w:cs="Times New Roman"/>
        </w:rPr>
        <w:tab/>
        <w:t xml:space="preserve">wartość spadku cen wynikająca z II Wskaźnika GUS będzie mniejsza niż 2% to wówczas do obliczenia </w:t>
      </w:r>
      <w:proofErr w:type="spellStart"/>
      <w:r w:rsidRPr="005F21F2">
        <w:rPr>
          <w:rFonts w:ascii="Times New Roman" w:eastAsia="SimSun" w:hAnsi="Times New Roman" w:cs="Times New Roman"/>
        </w:rPr>
        <w:t>Cn</w:t>
      </w:r>
      <w:proofErr w:type="spellEnd"/>
      <w:r w:rsidRPr="005F21F2">
        <w:rPr>
          <w:rFonts w:ascii="Times New Roman" w:eastAsia="SimSun" w:hAnsi="Times New Roman" w:cs="Times New Roman"/>
        </w:rPr>
        <w:t xml:space="preserve"> zostanie przyjęta wartość 0 (zero); </w:t>
      </w:r>
    </w:p>
    <w:p w14:paraId="097DE0FC" w14:textId="77777777" w:rsidR="00BF5CF2" w:rsidRPr="005F21F2" w:rsidRDefault="00BF5CF2" w:rsidP="00BF5CF2">
      <w:pPr>
        <w:tabs>
          <w:tab w:val="left" w:pos="2552"/>
        </w:tabs>
        <w:spacing w:after="0"/>
        <w:ind w:left="1134"/>
        <w:jc w:val="both"/>
        <w:rPr>
          <w:rFonts w:ascii="Times New Roman" w:eastAsia="SimSun" w:hAnsi="Times New Roman" w:cs="Times New Roman"/>
        </w:rPr>
      </w:pPr>
      <w:r w:rsidRPr="005F21F2">
        <w:rPr>
          <w:rFonts w:ascii="Times New Roman" w:eastAsia="SimSun" w:hAnsi="Times New Roman" w:cs="Times New Roman"/>
        </w:rPr>
        <w:t>W przypadku, gdy wartość CPI</w:t>
      </w:r>
      <w:r w:rsidRPr="005F21F2">
        <w:rPr>
          <w:rFonts w:ascii="Times New Roman" w:eastAsia="SimSun" w:hAnsi="Times New Roman" w:cs="Times New Roman"/>
          <w:vertAlign w:val="subscript"/>
        </w:rPr>
        <w:t>I</w:t>
      </w:r>
      <w:r w:rsidRPr="005F21F2">
        <w:rPr>
          <w:rFonts w:ascii="Times New Roman" w:eastAsia="SimSun" w:hAnsi="Times New Roman" w:cs="Times New Roman"/>
        </w:rPr>
        <w:t xml:space="preserve"> wynosić będzie 0 (zero) oraz wartość CPI</w:t>
      </w:r>
      <w:r w:rsidRPr="005F21F2">
        <w:rPr>
          <w:rFonts w:ascii="Times New Roman" w:eastAsia="SimSun" w:hAnsi="Times New Roman" w:cs="Times New Roman"/>
          <w:vertAlign w:val="subscript"/>
        </w:rPr>
        <w:t>II</w:t>
      </w:r>
      <w:r w:rsidRPr="005F21F2">
        <w:rPr>
          <w:rFonts w:ascii="Times New Roman" w:eastAsia="SimSun" w:hAnsi="Times New Roman" w:cs="Times New Roman"/>
        </w:rPr>
        <w:t xml:space="preserve"> wynosić będzie 0 (zero) to wówczas Waloryzacja nie będzie dokonywana. </w:t>
      </w:r>
    </w:p>
    <w:p w14:paraId="3D2CE45C" w14:textId="77777777" w:rsidR="00BF5CF2" w:rsidRPr="005F21F2" w:rsidRDefault="00BF5CF2" w:rsidP="00BF5CF2">
      <w:pPr>
        <w:tabs>
          <w:tab w:val="left" w:pos="2552"/>
        </w:tabs>
        <w:spacing w:after="0"/>
        <w:ind w:left="567"/>
        <w:jc w:val="both"/>
        <w:rPr>
          <w:rFonts w:ascii="Times New Roman" w:eastAsia="SimSun" w:hAnsi="Times New Roman" w:cs="Times New Roman"/>
        </w:rPr>
      </w:pPr>
      <w:r w:rsidRPr="005F21F2">
        <w:rPr>
          <w:rFonts w:ascii="Times New Roman" w:eastAsia="SimSun" w:hAnsi="Times New Roman" w:cs="Times New Roman"/>
        </w:rPr>
        <w:t>Wyniki mnożenia zostaną zaokrąglone zostaną do dwóch miejsc po przecinku.</w:t>
      </w:r>
    </w:p>
    <w:p w14:paraId="7E417BD4" w14:textId="77777777" w:rsidR="00BF5CF2" w:rsidRPr="005F21F2" w:rsidRDefault="00BF5CF2" w:rsidP="00BF5CF2">
      <w:pPr>
        <w:tabs>
          <w:tab w:val="left" w:pos="2552"/>
        </w:tabs>
        <w:spacing w:after="0"/>
        <w:ind w:left="567" w:hanging="567"/>
        <w:jc w:val="both"/>
        <w:rPr>
          <w:rFonts w:ascii="Times New Roman" w:eastAsia="SimSun" w:hAnsi="Times New Roman" w:cs="Times New Roman"/>
        </w:rPr>
      </w:pPr>
      <w:r w:rsidRPr="005F21F2">
        <w:rPr>
          <w:rFonts w:ascii="Times New Roman" w:eastAsia="SimSun" w:hAnsi="Times New Roman" w:cs="Times New Roman"/>
        </w:rPr>
        <w:t>7.</w:t>
      </w:r>
      <w:r w:rsidRPr="005F21F2">
        <w:rPr>
          <w:rFonts w:ascii="Times New Roman" w:eastAsia="SimSun" w:hAnsi="Times New Roman" w:cs="Times New Roman"/>
        </w:rPr>
        <w:tab/>
        <w:t xml:space="preserve">Nowe (zwaloryzowane) Ceny Jednostkowe będą dotyczyć zapłaty należnej Wykonawcy za czynności odebrane po Dniu Dokonania Waloryzacji, z zastrzeżeniem postanowień ust. 9. </w:t>
      </w:r>
    </w:p>
    <w:p w14:paraId="31386F20" w14:textId="77777777" w:rsidR="00BF5CF2" w:rsidRPr="005F21F2" w:rsidRDefault="00BF5CF2" w:rsidP="00BF5CF2">
      <w:pPr>
        <w:tabs>
          <w:tab w:val="left" w:pos="2552"/>
        </w:tabs>
        <w:spacing w:after="0"/>
        <w:ind w:left="567" w:hanging="567"/>
        <w:jc w:val="both"/>
        <w:rPr>
          <w:rFonts w:ascii="Times New Roman" w:eastAsia="SimSun" w:hAnsi="Times New Roman" w:cs="Times New Roman"/>
        </w:rPr>
      </w:pPr>
      <w:r w:rsidRPr="005F21F2">
        <w:rPr>
          <w:rFonts w:ascii="Times New Roman" w:eastAsia="SimSun" w:hAnsi="Times New Roman" w:cs="Times New Roman"/>
        </w:rPr>
        <w:t>8.</w:t>
      </w:r>
      <w:r w:rsidRPr="005F21F2">
        <w:rPr>
          <w:rFonts w:ascii="Times New Roman" w:eastAsia="SimSun" w:hAnsi="Times New Roman" w:cs="Times New Roman"/>
        </w:rPr>
        <w:tab/>
        <w:t xml:space="preserve">Nowe (zwaloryzowane) Ceny Jednostkowe będą zastosowane do określenia: </w:t>
      </w:r>
    </w:p>
    <w:p w14:paraId="5D0BE2E2" w14:textId="77777777" w:rsidR="00BF5CF2" w:rsidRPr="005F21F2" w:rsidRDefault="00BF5CF2" w:rsidP="00BF5CF2">
      <w:pPr>
        <w:tabs>
          <w:tab w:val="left" w:pos="1134"/>
          <w:tab w:val="left" w:pos="2552"/>
        </w:tabs>
        <w:spacing w:after="0"/>
        <w:ind w:left="1134" w:hanging="567"/>
        <w:jc w:val="both"/>
        <w:rPr>
          <w:rFonts w:ascii="Times New Roman" w:eastAsia="SimSun" w:hAnsi="Times New Roman" w:cs="Times New Roman"/>
        </w:rPr>
      </w:pPr>
      <w:r w:rsidRPr="005F21F2">
        <w:rPr>
          <w:rFonts w:ascii="Times New Roman" w:eastAsia="SimSun" w:hAnsi="Times New Roman" w:cs="Times New Roman"/>
        </w:rPr>
        <w:t>1)</w:t>
      </w:r>
      <w:r w:rsidRPr="005F21F2">
        <w:rPr>
          <w:rFonts w:ascii="Times New Roman" w:eastAsia="SimSun" w:hAnsi="Times New Roman" w:cs="Times New Roman"/>
        </w:rPr>
        <w:tab/>
        <w:t xml:space="preserve">wartości brutto Pozycji Zlecenia jako podstawy wymiaru kary umownej, o której mowa w § 14 ust. 1 pkt 2 naliczanej w związku z czynnościami zleconymi po danym Dniu Dokonania Waloryzacji. </w:t>
      </w:r>
    </w:p>
    <w:p w14:paraId="2C0BE426" w14:textId="77777777" w:rsidR="00BF5CF2" w:rsidRPr="005F21F2" w:rsidRDefault="00BF5CF2" w:rsidP="00BF5CF2">
      <w:pPr>
        <w:tabs>
          <w:tab w:val="left" w:pos="1134"/>
          <w:tab w:val="left" w:pos="2552"/>
        </w:tabs>
        <w:spacing w:after="0"/>
        <w:ind w:left="1134" w:hanging="567"/>
        <w:jc w:val="both"/>
        <w:rPr>
          <w:rFonts w:ascii="Times New Roman" w:eastAsia="SimSun" w:hAnsi="Times New Roman" w:cs="Times New Roman"/>
        </w:rPr>
      </w:pPr>
      <w:r w:rsidRPr="005F21F2">
        <w:rPr>
          <w:rFonts w:ascii="Times New Roman" w:eastAsia="SimSun" w:hAnsi="Times New Roman" w:cs="Times New Roman"/>
        </w:rPr>
        <w:t>2)</w:t>
      </w:r>
      <w:r w:rsidRPr="005F21F2">
        <w:rPr>
          <w:rFonts w:ascii="Times New Roman" w:eastAsia="SimSun" w:hAnsi="Times New Roman" w:cs="Times New Roman"/>
        </w:rPr>
        <w:tab/>
        <w:t xml:space="preserve">Wynagrodzenia jako podstawy wymiaru kary umownej, o której mowa w § 14 ust. 3 naliczanej po danym Dniu Dokonania Waloryzacji. </w:t>
      </w:r>
    </w:p>
    <w:p w14:paraId="5F3C5CCB" w14:textId="77777777" w:rsidR="00BF5CF2" w:rsidRPr="005F21F2" w:rsidRDefault="00BF5CF2" w:rsidP="00BF5CF2">
      <w:pPr>
        <w:tabs>
          <w:tab w:val="left" w:pos="2552"/>
        </w:tabs>
        <w:spacing w:after="0"/>
        <w:ind w:left="567" w:hanging="567"/>
        <w:jc w:val="both"/>
        <w:rPr>
          <w:rFonts w:ascii="Times New Roman" w:eastAsia="SimSun" w:hAnsi="Times New Roman" w:cs="Times New Roman"/>
        </w:rPr>
      </w:pPr>
      <w:r w:rsidRPr="005F21F2">
        <w:rPr>
          <w:rFonts w:ascii="Times New Roman" w:eastAsia="SimSun" w:hAnsi="Times New Roman" w:cs="Times New Roman"/>
        </w:rPr>
        <w:t>9.</w:t>
      </w:r>
      <w:r w:rsidRPr="005F21F2">
        <w:rPr>
          <w:rFonts w:ascii="Times New Roman" w:eastAsia="SimSun" w:hAnsi="Times New Roman" w:cs="Times New Roman"/>
        </w:rPr>
        <w:tab/>
        <w:t xml:space="preserve">Jeżeli czynności zlecone przed: </w:t>
      </w:r>
    </w:p>
    <w:p w14:paraId="29C0D388" w14:textId="77777777" w:rsidR="00BF5CF2" w:rsidRPr="005F21F2" w:rsidRDefault="00BF5CF2" w:rsidP="00BF5CF2">
      <w:pPr>
        <w:tabs>
          <w:tab w:val="left" w:pos="2552"/>
        </w:tabs>
        <w:spacing w:after="0"/>
        <w:ind w:left="1134" w:hanging="567"/>
        <w:jc w:val="both"/>
        <w:rPr>
          <w:rFonts w:ascii="Times New Roman" w:eastAsia="SimSun" w:hAnsi="Times New Roman" w:cs="Times New Roman"/>
        </w:rPr>
      </w:pPr>
      <w:r w:rsidRPr="005F21F2">
        <w:rPr>
          <w:rFonts w:ascii="Times New Roman" w:eastAsia="SimSun" w:hAnsi="Times New Roman" w:cs="Times New Roman"/>
        </w:rPr>
        <w:t xml:space="preserve">1) </w:t>
      </w:r>
      <w:r w:rsidRPr="005F21F2">
        <w:rPr>
          <w:rFonts w:ascii="Times New Roman" w:eastAsia="SimSun" w:hAnsi="Times New Roman" w:cs="Times New Roman"/>
        </w:rPr>
        <w:tab/>
        <w:t>Dniem Dokonania Waloryzacji, o którym mowa w ust. 4 pkt (1) zostaną wykonane w warunkach zwłoki w stosunku do terminu określonego w Zleceniu i będą odbierane po jakimkolwiek Dniu Dokonania Waloryzacji, to w takim przypadku zapłata za ich wykonanie oraz ustalenie wysokości kar umownych nastąpi na podstawie Cen Jednostkowych pierwotnie podanych w Kosztorysie Ofertowym stanowiącym część Oferty;</w:t>
      </w:r>
    </w:p>
    <w:p w14:paraId="657FBE94" w14:textId="77777777" w:rsidR="00BF5CF2" w:rsidRPr="005F21F2" w:rsidRDefault="00BF5CF2" w:rsidP="00BF5CF2">
      <w:pPr>
        <w:tabs>
          <w:tab w:val="left" w:pos="2552"/>
        </w:tabs>
        <w:spacing w:after="0"/>
        <w:ind w:left="1134" w:hanging="567"/>
        <w:jc w:val="both"/>
        <w:rPr>
          <w:rFonts w:ascii="Times New Roman" w:eastAsia="SimSun" w:hAnsi="Times New Roman" w:cs="Times New Roman"/>
        </w:rPr>
      </w:pPr>
      <w:r w:rsidRPr="005F21F2">
        <w:rPr>
          <w:rFonts w:ascii="Times New Roman" w:eastAsia="SimSun" w:hAnsi="Times New Roman" w:cs="Times New Roman"/>
        </w:rPr>
        <w:t>2)</w:t>
      </w:r>
      <w:r w:rsidRPr="005F21F2">
        <w:rPr>
          <w:rFonts w:ascii="Times New Roman" w:eastAsia="SimSun" w:hAnsi="Times New Roman" w:cs="Times New Roman"/>
        </w:rPr>
        <w:tab/>
        <w:t xml:space="preserve">Dniem Dokonania Waloryzacji, innym niż wskazany w ust. 4 pkt (1) zostaną wykonane w warunkach zwłoki w stosunku do terminu określonego w Zleceniu i będą odbierane po jakimkolwiek Dniu Dokonania Waloryzacji, to w takim przypadku zapłata za ich wykonanie oraz ustalenie wysokości kar umownych nastąpi na podstawie Cen Jednostkowych określonych w Dniu Dokonywania Waloryzacji bezpośrednio poprzedzającym Zlecenie, a jeżeli jej nie dokonywano z uwagi na postanowienia Umowy – na podstawie Cen Jednostkowych pierwotnie podanych w kosztorysie ofertowym stanowiącym część Oferty. </w:t>
      </w:r>
    </w:p>
    <w:p w14:paraId="70BF1A1D" w14:textId="77777777" w:rsidR="00BF5CF2" w:rsidRPr="005F21F2" w:rsidRDefault="00BF5CF2" w:rsidP="00BF5CF2">
      <w:pPr>
        <w:tabs>
          <w:tab w:val="left" w:pos="2552"/>
        </w:tabs>
        <w:spacing w:after="0"/>
        <w:ind w:left="567" w:hanging="567"/>
        <w:jc w:val="both"/>
        <w:rPr>
          <w:rFonts w:ascii="Times New Roman" w:eastAsia="SimSun" w:hAnsi="Times New Roman" w:cs="Times New Roman"/>
        </w:rPr>
      </w:pPr>
      <w:r w:rsidRPr="005F21F2">
        <w:rPr>
          <w:rFonts w:ascii="Times New Roman" w:eastAsia="SimSun" w:hAnsi="Times New Roman" w:cs="Times New Roman"/>
        </w:rPr>
        <w:t>10.</w:t>
      </w:r>
      <w:r w:rsidRPr="005F21F2">
        <w:rPr>
          <w:rFonts w:ascii="Times New Roman" w:eastAsia="SimSun" w:hAnsi="Times New Roman" w:cs="Times New Roman"/>
        </w:rPr>
        <w:tab/>
        <w:t>Strony ustalają maksymalną wartość obniżenia albo wzrostu Wartości Przedmiotu Umowy w efekcie zastosowania Waloryzacji na poziomie nie większym niż 15 % Wartości Przedmiotu Umowy.</w:t>
      </w:r>
    </w:p>
    <w:p w14:paraId="6E59CF61" w14:textId="77777777" w:rsidR="00BF5CF2" w:rsidRPr="005F21F2" w:rsidRDefault="00BF5CF2" w:rsidP="00BF5CF2">
      <w:pPr>
        <w:tabs>
          <w:tab w:val="left" w:pos="2552"/>
        </w:tabs>
        <w:spacing w:after="0"/>
        <w:ind w:left="567" w:hanging="567"/>
        <w:jc w:val="both"/>
        <w:rPr>
          <w:rFonts w:ascii="Times New Roman" w:eastAsia="SimSun" w:hAnsi="Times New Roman" w:cs="Times New Roman"/>
        </w:rPr>
      </w:pPr>
      <w:r w:rsidRPr="005F21F2">
        <w:rPr>
          <w:rFonts w:ascii="Times New Roman" w:eastAsia="SimSun" w:hAnsi="Times New Roman" w:cs="Times New Roman"/>
        </w:rPr>
        <w:t>11.</w:t>
      </w:r>
      <w:r w:rsidRPr="005F21F2">
        <w:rPr>
          <w:rFonts w:ascii="Times New Roman" w:eastAsia="SimSun" w:hAnsi="Times New Roman" w:cs="Times New Roman"/>
        </w:rPr>
        <w:tab/>
        <w:t xml:space="preserve">W związku z dokonaniem Waloryzacji Zabezpieczenie nie ulegnie zmianie. </w:t>
      </w:r>
    </w:p>
    <w:p w14:paraId="0675BE64" w14:textId="77777777" w:rsidR="00BF5CF2" w:rsidRPr="005F21F2" w:rsidRDefault="00BF5CF2" w:rsidP="00BF5CF2">
      <w:pPr>
        <w:tabs>
          <w:tab w:val="left" w:pos="2552"/>
        </w:tabs>
        <w:spacing w:after="0"/>
        <w:ind w:left="567" w:hanging="567"/>
        <w:jc w:val="both"/>
        <w:rPr>
          <w:rFonts w:ascii="Times New Roman" w:eastAsia="SimSun" w:hAnsi="Times New Roman" w:cs="Times New Roman"/>
        </w:rPr>
      </w:pPr>
      <w:r w:rsidRPr="005F21F2">
        <w:rPr>
          <w:rFonts w:ascii="Times New Roman" w:eastAsia="SimSun" w:hAnsi="Times New Roman" w:cs="Times New Roman"/>
        </w:rPr>
        <w:t>12.</w:t>
      </w:r>
      <w:r w:rsidRPr="005F21F2">
        <w:rPr>
          <w:rFonts w:ascii="Times New Roman" w:eastAsia="SimSun" w:hAnsi="Times New Roman" w:cs="Times New Roman"/>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F72B6DD" w14:textId="56061CAE" w:rsidR="00403A08" w:rsidRPr="004C26E3" w:rsidRDefault="00403A08" w:rsidP="00BF5CF2">
      <w:pPr>
        <w:tabs>
          <w:tab w:val="left" w:pos="2552"/>
        </w:tabs>
        <w:spacing w:after="0"/>
        <w:jc w:val="both"/>
        <w:rPr>
          <w:rFonts w:ascii="Cambria" w:hAnsi="Cambria" w:cs="Tahoma"/>
          <w:b/>
          <w:highlight w:val="yellow"/>
        </w:rPr>
      </w:pPr>
    </w:p>
    <w:p w14:paraId="5EDE14B3" w14:textId="77777777" w:rsidR="0013045F" w:rsidRPr="00E832D0" w:rsidRDefault="0013045F" w:rsidP="00513130">
      <w:pPr>
        <w:spacing w:after="0"/>
        <w:jc w:val="center"/>
        <w:rPr>
          <w:rFonts w:ascii="Cambria" w:hAnsi="Cambria" w:cs="Tahoma"/>
          <w:b/>
        </w:rPr>
      </w:pPr>
      <w:r w:rsidRPr="00E832D0">
        <w:rPr>
          <w:rFonts w:ascii="Cambria" w:hAnsi="Cambria" w:cs="Tahoma"/>
          <w:b/>
        </w:rPr>
        <w:t>§ 16</w:t>
      </w:r>
    </w:p>
    <w:p w14:paraId="08CCFDC2" w14:textId="77777777" w:rsidR="0013045F" w:rsidRPr="00E832D0" w:rsidRDefault="0013045F" w:rsidP="00C15DF3">
      <w:pPr>
        <w:spacing w:after="0"/>
        <w:jc w:val="center"/>
        <w:rPr>
          <w:rFonts w:ascii="Cambria" w:hAnsi="Cambria" w:cs="Tahoma"/>
          <w:b/>
        </w:rPr>
      </w:pPr>
      <w:r w:rsidRPr="00E832D0">
        <w:rPr>
          <w:rFonts w:ascii="Cambria" w:hAnsi="Cambria" w:cs="Tahoma"/>
          <w:b/>
        </w:rPr>
        <w:t>Postanowienia końcowe</w:t>
      </w:r>
    </w:p>
    <w:p w14:paraId="3B2FB014"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 xml:space="preserve">W czasie trwania </w:t>
      </w:r>
      <w:r w:rsidR="00E5773E">
        <w:rPr>
          <w:rFonts w:ascii="Cambria" w:hAnsi="Cambria" w:cs="Tahoma"/>
        </w:rPr>
        <w:t>umowy</w:t>
      </w:r>
      <w:r w:rsidRPr="00E832D0">
        <w:rPr>
          <w:rFonts w:ascii="Cambria" w:hAnsi="Cambria" w:cs="Tahoma"/>
        </w:rPr>
        <w:t xml:space="preserve"> oraz w okresie gwarancji i rękojmi strony zobowiązane są do wzajemnego powiadamiania się o zmianie ich danych wskazanych w komparycji </w:t>
      </w:r>
      <w:r w:rsidR="00E5773E">
        <w:rPr>
          <w:rFonts w:ascii="Cambria" w:hAnsi="Cambria" w:cs="Tahoma"/>
        </w:rPr>
        <w:t>umowy</w:t>
      </w:r>
      <w:r w:rsidRPr="00E832D0">
        <w:rPr>
          <w:rFonts w:ascii="Cambria" w:hAnsi="Cambria" w:cs="Tahoma"/>
        </w:rPr>
        <w:t xml:space="preserve"> pod rygorem uznania korespondencji wysłanej na dotychczasowe dane za skutecznie doręczoną.</w:t>
      </w:r>
    </w:p>
    <w:p w14:paraId="2F82B660"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 xml:space="preserve">Wszelkie spory wynikające z wykonania </w:t>
      </w:r>
      <w:r w:rsidR="00E5773E">
        <w:rPr>
          <w:rFonts w:ascii="Cambria" w:hAnsi="Cambria" w:cs="Tahoma"/>
        </w:rPr>
        <w:t>umowy</w:t>
      </w:r>
      <w:r w:rsidRPr="00E832D0">
        <w:rPr>
          <w:rFonts w:ascii="Cambria" w:hAnsi="Cambria" w:cs="Tahoma"/>
        </w:rPr>
        <w:t xml:space="preserve"> lub z </w:t>
      </w:r>
      <w:r w:rsidR="00E5773E">
        <w:rPr>
          <w:rFonts w:ascii="Cambria" w:hAnsi="Cambria" w:cs="Tahoma"/>
        </w:rPr>
        <w:t>umową</w:t>
      </w:r>
      <w:r w:rsidRPr="00E832D0">
        <w:rPr>
          <w:rFonts w:ascii="Cambria" w:hAnsi="Cambria" w:cs="Tahoma"/>
        </w:rPr>
        <w:t xml:space="preserve"> związane rozpatrywane będą przez sąd właściwy dla siedziby Zamawiającego.</w:t>
      </w:r>
    </w:p>
    <w:p w14:paraId="449B42D0"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 xml:space="preserve">Wykonawca i jego personel zobowiązani są do zachowania poufności i tajemnicy zawodowej przez cały okres obowiązywania </w:t>
      </w:r>
      <w:r w:rsidR="00E5773E">
        <w:rPr>
          <w:rFonts w:ascii="Cambria" w:hAnsi="Cambria" w:cs="Tahoma"/>
        </w:rPr>
        <w:t>umowy</w:t>
      </w:r>
      <w:r w:rsidRPr="00E832D0">
        <w:rPr>
          <w:rFonts w:ascii="Cambria" w:hAnsi="Cambria" w:cs="Tahoma"/>
        </w:rPr>
        <w:t xml:space="preserve"> oraz po jej zakończeniu.</w:t>
      </w:r>
    </w:p>
    <w:p w14:paraId="135EF969"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lastRenderedPageBreak/>
        <w:t xml:space="preserve">Wykonawca powstrzyma się od składania publicznych oświadczeń na temat wykonywanych w ramach </w:t>
      </w:r>
      <w:r w:rsidR="00E5773E">
        <w:rPr>
          <w:rFonts w:ascii="Cambria" w:hAnsi="Cambria" w:cs="Tahoma"/>
        </w:rPr>
        <w:t>umowy</w:t>
      </w:r>
      <w:r w:rsidRPr="00E832D0">
        <w:rPr>
          <w:rFonts w:ascii="Cambria" w:hAnsi="Cambria" w:cs="Tahoma"/>
        </w:rPr>
        <w:t xml:space="preserve"> robót bez uprzedniej pisemnej zgody Zamawiającego.</w:t>
      </w:r>
    </w:p>
    <w:p w14:paraId="3D92EE70"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 xml:space="preserve">Wykonawca nie będzie publikował lub pozwalał na publikowanie ani ujawniał szczegółów robót stanowiących </w:t>
      </w:r>
      <w:r w:rsidR="00E5773E">
        <w:rPr>
          <w:rFonts w:ascii="Cambria" w:hAnsi="Cambria" w:cs="Tahoma"/>
        </w:rPr>
        <w:t>przedmiot</w:t>
      </w:r>
      <w:r w:rsidR="00FF336B">
        <w:rPr>
          <w:rFonts w:ascii="Cambria" w:hAnsi="Cambria" w:cs="Tahoma"/>
        </w:rPr>
        <w:t xml:space="preserve"> umowy</w:t>
      </w:r>
      <w:r w:rsidRPr="00E832D0">
        <w:rPr>
          <w:rFonts w:ascii="Cambria" w:hAnsi="Cambria" w:cs="Tahoma"/>
        </w:rPr>
        <w:t xml:space="preserve"> w żadnym periodyku zawodowym czy technicznym lub gdziekolwiek indziej bez uprzedniej pisemnej zgody Zamawiającego.</w:t>
      </w:r>
    </w:p>
    <w:p w14:paraId="48D2087E"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 xml:space="preserve">W sprawach nieuregulowanych </w:t>
      </w:r>
      <w:r w:rsidR="00E5773E">
        <w:rPr>
          <w:rFonts w:ascii="Cambria" w:hAnsi="Cambria" w:cs="Tahoma"/>
        </w:rPr>
        <w:t>umową</w:t>
      </w:r>
      <w:r w:rsidRPr="00E832D0">
        <w:rPr>
          <w:rFonts w:ascii="Cambria" w:hAnsi="Cambria" w:cs="Tahoma"/>
        </w:rPr>
        <w:t xml:space="preserve"> zastosowan</w:t>
      </w:r>
      <w:r w:rsidR="004B3529">
        <w:rPr>
          <w:rFonts w:ascii="Cambria" w:hAnsi="Cambria" w:cs="Tahoma"/>
        </w:rPr>
        <w:t>ie mają przepisy ustawy z dnia 11 września</w:t>
      </w:r>
      <w:r w:rsidR="007E4A36">
        <w:rPr>
          <w:rFonts w:ascii="Cambria" w:hAnsi="Cambria" w:cs="Tahoma"/>
        </w:rPr>
        <w:t xml:space="preserve"> prawo zamówień publicznych</w:t>
      </w:r>
      <w:r w:rsidR="004B3529">
        <w:rPr>
          <w:rFonts w:ascii="Cambria" w:hAnsi="Cambria" w:cs="Tahoma"/>
        </w:rPr>
        <w:t xml:space="preserve"> 2019 r. (Dz. U. z 20</w:t>
      </w:r>
      <w:r w:rsidR="00395477">
        <w:rPr>
          <w:rFonts w:ascii="Cambria" w:hAnsi="Cambria" w:cs="Tahoma"/>
        </w:rPr>
        <w:t>2</w:t>
      </w:r>
      <w:r w:rsidR="00403A08">
        <w:rPr>
          <w:rFonts w:ascii="Cambria" w:hAnsi="Cambria" w:cs="Tahoma"/>
        </w:rPr>
        <w:t>4</w:t>
      </w:r>
      <w:r w:rsidR="004B3529">
        <w:rPr>
          <w:rFonts w:ascii="Cambria" w:hAnsi="Cambria" w:cs="Tahoma"/>
        </w:rPr>
        <w:t xml:space="preserve"> r., poz. </w:t>
      </w:r>
      <w:r w:rsidR="00403A08">
        <w:rPr>
          <w:rFonts w:ascii="Cambria" w:hAnsi="Cambria" w:cs="Tahoma"/>
        </w:rPr>
        <w:t>1320</w:t>
      </w:r>
      <w:r w:rsidR="004B3529">
        <w:rPr>
          <w:rFonts w:ascii="Cambria" w:hAnsi="Cambria" w:cs="Tahoma"/>
        </w:rPr>
        <w:t>)</w:t>
      </w:r>
      <w:r w:rsidRPr="00E832D0">
        <w:rPr>
          <w:rFonts w:ascii="Cambria" w:hAnsi="Cambria" w:cs="Tahoma"/>
        </w:rPr>
        <w:t>, ustawy z dnia 7 lipca 1994 roku Prawo budowlane (t.</w:t>
      </w:r>
      <w:r w:rsidR="004B3529">
        <w:rPr>
          <w:rFonts w:ascii="Cambria" w:hAnsi="Cambria" w:cs="Tahoma"/>
        </w:rPr>
        <w:t xml:space="preserve"> j. Dz.U. z 2020</w:t>
      </w:r>
      <w:r w:rsidRPr="00E832D0">
        <w:rPr>
          <w:rFonts w:ascii="Cambria" w:hAnsi="Cambria" w:cs="Tahoma"/>
        </w:rPr>
        <w:t xml:space="preserve"> r. poz. </w:t>
      </w:r>
      <w:r w:rsidR="004B3529">
        <w:rPr>
          <w:rFonts w:ascii="Cambria" w:hAnsi="Cambria" w:cs="Tahoma"/>
        </w:rPr>
        <w:t>1333</w:t>
      </w:r>
      <w:r w:rsidRPr="00E832D0">
        <w:rPr>
          <w:rFonts w:ascii="Cambria" w:hAnsi="Cambria" w:cs="Tahoma"/>
        </w:rPr>
        <w:t xml:space="preserve"> ze zm.) oraz przepisy ustawy z dnia 23 kwietnia 1964 roku Kodeks Cywilny ( Dz.U. z </w:t>
      </w:r>
      <w:r w:rsidR="004B3529">
        <w:rPr>
          <w:rFonts w:ascii="Cambria" w:hAnsi="Cambria" w:cs="Tahoma"/>
        </w:rPr>
        <w:t>2020</w:t>
      </w:r>
      <w:r w:rsidRPr="00E832D0">
        <w:rPr>
          <w:rFonts w:ascii="Cambria" w:hAnsi="Cambria" w:cs="Tahoma"/>
        </w:rPr>
        <w:t xml:space="preserve"> poz. </w:t>
      </w:r>
      <w:r w:rsidR="004B3529">
        <w:rPr>
          <w:rFonts w:ascii="Cambria" w:hAnsi="Cambria" w:cs="Tahoma"/>
        </w:rPr>
        <w:t>1740</w:t>
      </w:r>
      <w:r w:rsidRPr="00E832D0">
        <w:rPr>
          <w:rFonts w:ascii="Cambria" w:hAnsi="Cambria" w:cs="Tahoma"/>
        </w:rPr>
        <w:t xml:space="preserve"> ze zm.).</w:t>
      </w:r>
    </w:p>
    <w:p w14:paraId="3C9CA064"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 xml:space="preserve">Wszystkie dokumenty wymienione w </w:t>
      </w:r>
      <w:r w:rsidR="00E5773E">
        <w:rPr>
          <w:rFonts w:ascii="Cambria" w:hAnsi="Cambria" w:cs="Tahoma"/>
        </w:rPr>
        <w:t>umowie</w:t>
      </w:r>
      <w:r w:rsidRPr="00E832D0">
        <w:rPr>
          <w:rFonts w:ascii="Cambria" w:hAnsi="Cambria" w:cs="Tahoma"/>
        </w:rPr>
        <w:t xml:space="preserve">, zarówno nazwane jak i nienazwane załącznikami, stanowią integralną część </w:t>
      </w:r>
      <w:r w:rsidR="00E5773E">
        <w:rPr>
          <w:rFonts w:ascii="Cambria" w:hAnsi="Cambria" w:cs="Tahoma"/>
        </w:rPr>
        <w:t>umowy</w:t>
      </w:r>
      <w:r w:rsidRPr="00E832D0">
        <w:rPr>
          <w:rFonts w:ascii="Cambria" w:hAnsi="Cambria" w:cs="Tahoma"/>
        </w:rPr>
        <w:t>.</w:t>
      </w:r>
    </w:p>
    <w:p w14:paraId="5FC1F544" w14:textId="77777777" w:rsidR="000E6117" w:rsidRPr="000E6117" w:rsidRDefault="00E5773E" w:rsidP="00513130">
      <w:pPr>
        <w:numPr>
          <w:ilvl w:val="0"/>
          <w:numId w:val="2"/>
        </w:numPr>
        <w:spacing w:after="0"/>
        <w:ind w:left="426" w:hanging="426"/>
        <w:jc w:val="both"/>
        <w:rPr>
          <w:rFonts w:ascii="Cambria" w:hAnsi="Cambria" w:cs="Tahoma"/>
        </w:rPr>
      </w:pPr>
      <w:r>
        <w:rPr>
          <w:rFonts w:ascii="Cambria" w:hAnsi="Cambria" w:cs="Tahoma"/>
        </w:rPr>
        <w:t>umowa</w:t>
      </w:r>
      <w:r w:rsidR="004B3529">
        <w:rPr>
          <w:rFonts w:ascii="Cambria" w:hAnsi="Cambria" w:cs="Tahoma"/>
        </w:rPr>
        <w:t xml:space="preserve"> została sporządzona </w:t>
      </w:r>
      <w:r w:rsidR="0013045F" w:rsidRPr="00E832D0">
        <w:rPr>
          <w:rFonts w:ascii="Cambria" w:hAnsi="Cambria" w:cs="Tahoma"/>
        </w:rPr>
        <w:t xml:space="preserve">w </w:t>
      </w:r>
      <w:r w:rsidR="007D15B1">
        <w:rPr>
          <w:rFonts w:ascii="Cambria" w:hAnsi="Cambria" w:cs="Tahoma"/>
        </w:rPr>
        <w:t xml:space="preserve">dwóch </w:t>
      </w:r>
      <w:r w:rsidR="0013045F" w:rsidRPr="00E832D0">
        <w:rPr>
          <w:rFonts w:ascii="Cambria" w:hAnsi="Cambria" w:cs="Tahoma"/>
        </w:rPr>
        <w:t xml:space="preserve">jednobrzmiących egzemplarzach, </w:t>
      </w:r>
      <w:r w:rsidR="007D15B1">
        <w:rPr>
          <w:rFonts w:ascii="Cambria" w:hAnsi="Cambria" w:cs="Tahoma"/>
        </w:rPr>
        <w:t>po jednym dla każdej ze</w:t>
      </w:r>
      <w:r w:rsidR="00F2560D">
        <w:rPr>
          <w:rFonts w:ascii="Cambria" w:hAnsi="Cambria" w:cs="Tahoma"/>
        </w:rPr>
        <w:t> </w:t>
      </w:r>
      <w:r w:rsidR="007D15B1">
        <w:rPr>
          <w:rFonts w:ascii="Cambria" w:hAnsi="Cambria" w:cs="Tahoma"/>
        </w:rPr>
        <w:t>Stron.</w:t>
      </w:r>
      <w:r w:rsidR="0013045F" w:rsidRPr="00E832D0">
        <w:rPr>
          <w:rFonts w:ascii="Cambria" w:hAnsi="Cambria" w:cs="Tahoma"/>
          <w:b/>
        </w:rPr>
        <w:t xml:space="preserve">    </w:t>
      </w:r>
    </w:p>
    <w:p w14:paraId="2EEB22D9" w14:textId="77777777" w:rsidR="007D22C5" w:rsidRPr="00E832D0" w:rsidRDefault="007D22C5" w:rsidP="00513130">
      <w:pPr>
        <w:tabs>
          <w:tab w:val="left" w:pos="4678"/>
        </w:tabs>
        <w:spacing w:after="0"/>
        <w:rPr>
          <w:rFonts w:ascii="Cambria" w:hAnsi="Cambria" w:cs="Tahoma"/>
          <w:b/>
        </w:rPr>
      </w:pPr>
    </w:p>
    <w:p w14:paraId="0DA49CF3" w14:textId="77777777" w:rsidR="00C15DF3" w:rsidRDefault="00C15DF3" w:rsidP="00C15DF3">
      <w:pPr>
        <w:tabs>
          <w:tab w:val="left" w:pos="4678"/>
        </w:tabs>
        <w:spacing w:after="0"/>
        <w:jc w:val="center"/>
        <w:rPr>
          <w:rFonts w:ascii="Cambria" w:hAnsi="Cambria" w:cs="Tahoma"/>
          <w:b/>
          <w:sz w:val="28"/>
        </w:rPr>
      </w:pPr>
    </w:p>
    <w:p w14:paraId="7F25E001" w14:textId="77777777" w:rsidR="00C15DF3" w:rsidRDefault="00C15DF3" w:rsidP="00C15DF3">
      <w:pPr>
        <w:tabs>
          <w:tab w:val="left" w:pos="4678"/>
        </w:tabs>
        <w:spacing w:after="0"/>
        <w:jc w:val="center"/>
        <w:rPr>
          <w:rFonts w:ascii="Cambria" w:hAnsi="Cambria" w:cs="Tahoma"/>
          <w:b/>
          <w:sz w:val="28"/>
        </w:rPr>
      </w:pPr>
    </w:p>
    <w:p w14:paraId="6B0F7C5F" w14:textId="77777777" w:rsidR="00C15DF3" w:rsidRDefault="00C15DF3" w:rsidP="00C15DF3">
      <w:pPr>
        <w:tabs>
          <w:tab w:val="left" w:pos="4678"/>
        </w:tabs>
        <w:spacing w:after="0"/>
        <w:jc w:val="center"/>
        <w:rPr>
          <w:rFonts w:ascii="Cambria" w:hAnsi="Cambria" w:cs="Tahoma"/>
          <w:b/>
          <w:sz w:val="28"/>
        </w:rPr>
      </w:pPr>
    </w:p>
    <w:p w14:paraId="4C234C03" w14:textId="77777777" w:rsidR="000E6117" w:rsidRPr="00C15DF3" w:rsidRDefault="000E6117" w:rsidP="00C15DF3">
      <w:pPr>
        <w:tabs>
          <w:tab w:val="left" w:pos="4678"/>
        </w:tabs>
        <w:spacing w:after="0"/>
        <w:jc w:val="center"/>
        <w:rPr>
          <w:rFonts w:ascii="Cambria" w:hAnsi="Cambria" w:cs="Tahoma"/>
          <w:b/>
          <w:sz w:val="28"/>
        </w:rPr>
      </w:pPr>
      <w:r>
        <w:rPr>
          <w:rFonts w:ascii="Cambria" w:hAnsi="Cambria" w:cs="Tahoma"/>
          <w:b/>
          <w:sz w:val="28"/>
        </w:rPr>
        <w:t xml:space="preserve">Wykonawca </w:t>
      </w:r>
      <w:r w:rsidR="0013045F" w:rsidRPr="000E6117">
        <w:rPr>
          <w:rFonts w:ascii="Cambria" w:hAnsi="Cambria" w:cs="Tahoma"/>
          <w:b/>
          <w:sz w:val="28"/>
        </w:rPr>
        <w:t xml:space="preserve">                                         </w:t>
      </w:r>
      <w:r>
        <w:rPr>
          <w:rFonts w:ascii="Cambria" w:hAnsi="Cambria" w:cs="Tahoma"/>
          <w:b/>
          <w:sz w:val="28"/>
        </w:rPr>
        <w:t xml:space="preserve">                </w:t>
      </w:r>
      <w:r w:rsidR="0013045F" w:rsidRPr="000E6117">
        <w:rPr>
          <w:rFonts w:ascii="Cambria" w:hAnsi="Cambria" w:cs="Tahoma"/>
          <w:b/>
          <w:sz w:val="28"/>
        </w:rPr>
        <w:t xml:space="preserve">             Zamawiający</w:t>
      </w:r>
    </w:p>
    <w:p w14:paraId="0127E08B" w14:textId="77777777" w:rsidR="007D22C5" w:rsidRPr="00E832D0" w:rsidRDefault="007D22C5" w:rsidP="00513130">
      <w:pPr>
        <w:tabs>
          <w:tab w:val="left" w:pos="4678"/>
        </w:tabs>
        <w:spacing w:after="0"/>
        <w:rPr>
          <w:rFonts w:ascii="Cambria" w:hAnsi="Cambria" w:cs="Tahoma"/>
          <w:b/>
        </w:rPr>
      </w:pPr>
    </w:p>
    <w:p w14:paraId="71DDD29D" w14:textId="77777777" w:rsidR="00C15DF3" w:rsidRDefault="00C15DF3" w:rsidP="00513130">
      <w:pPr>
        <w:tabs>
          <w:tab w:val="left" w:pos="4678"/>
        </w:tabs>
        <w:spacing w:after="0"/>
        <w:rPr>
          <w:rFonts w:ascii="Cambria" w:hAnsi="Cambria" w:cs="Tahoma"/>
          <w:u w:val="single"/>
        </w:rPr>
      </w:pPr>
    </w:p>
    <w:p w14:paraId="65E5D1FC" w14:textId="77777777" w:rsidR="00C15DF3" w:rsidRDefault="00C15DF3" w:rsidP="00513130">
      <w:pPr>
        <w:tabs>
          <w:tab w:val="left" w:pos="4678"/>
        </w:tabs>
        <w:spacing w:after="0"/>
        <w:rPr>
          <w:rFonts w:ascii="Cambria" w:hAnsi="Cambria" w:cs="Tahoma"/>
          <w:u w:val="single"/>
        </w:rPr>
      </w:pPr>
    </w:p>
    <w:p w14:paraId="3CB5AD27" w14:textId="77777777" w:rsidR="00C15DF3" w:rsidRDefault="00C15DF3" w:rsidP="00513130">
      <w:pPr>
        <w:tabs>
          <w:tab w:val="left" w:pos="4678"/>
        </w:tabs>
        <w:spacing w:after="0"/>
        <w:rPr>
          <w:rFonts w:ascii="Cambria" w:hAnsi="Cambria" w:cs="Tahoma"/>
          <w:u w:val="single"/>
        </w:rPr>
      </w:pPr>
    </w:p>
    <w:p w14:paraId="20C08DA2" w14:textId="77777777" w:rsidR="0013045F" w:rsidRPr="00E832D0" w:rsidRDefault="0013045F" w:rsidP="00513130">
      <w:pPr>
        <w:tabs>
          <w:tab w:val="left" w:pos="4678"/>
        </w:tabs>
        <w:spacing w:after="0"/>
        <w:rPr>
          <w:rFonts w:ascii="Cambria" w:hAnsi="Cambria" w:cs="Tahoma"/>
          <w:u w:val="single"/>
        </w:rPr>
      </w:pPr>
      <w:r w:rsidRPr="00E832D0">
        <w:rPr>
          <w:rFonts w:ascii="Cambria" w:hAnsi="Cambria" w:cs="Tahoma"/>
          <w:u w:val="single"/>
        </w:rPr>
        <w:t>Załączniki</w:t>
      </w:r>
      <w:r w:rsidR="00C15DF3">
        <w:rPr>
          <w:rFonts w:ascii="Cambria" w:hAnsi="Cambria" w:cs="Tahoma"/>
          <w:u w:val="single"/>
        </w:rPr>
        <w:t xml:space="preserve"> </w:t>
      </w:r>
    </w:p>
    <w:p w14:paraId="160638E0" w14:textId="77777777" w:rsidR="0013045F" w:rsidRPr="00E832D0" w:rsidRDefault="0013045F" w:rsidP="00513130">
      <w:pPr>
        <w:tabs>
          <w:tab w:val="left" w:pos="567"/>
        </w:tabs>
        <w:spacing w:after="0"/>
        <w:jc w:val="both"/>
        <w:rPr>
          <w:rFonts w:ascii="Cambria" w:hAnsi="Cambria" w:cs="Tahoma"/>
          <w:bCs/>
        </w:rPr>
      </w:pPr>
      <w:r w:rsidRPr="00E832D0">
        <w:rPr>
          <w:rFonts w:ascii="Cambria" w:hAnsi="Cambria" w:cs="Tahoma"/>
          <w:bCs/>
        </w:rPr>
        <w:t xml:space="preserve">Załącznik nr 1 </w:t>
      </w:r>
      <w:r w:rsidR="00C15DF3">
        <w:rPr>
          <w:rFonts w:ascii="Cambria" w:hAnsi="Cambria" w:cs="Tahoma"/>
          <w:bCs/>
        </w:rPr>
        <w:t>–</w:t>
      </w:r>
      <w:r w:rsidRPr="00E832D0">
        <w:rPr>
          <w:rFonts w:ascii="Cambria" w:hAnsi="Cambria" w:cs="Tahoma"/>
          <w:bCs/>
        </w:rPr>
        <w:t xml:space="preserve"> </w:t>
      </w:r>
      <w:r w:rsidR="00C15DF3">
        <w:rPr>
          <w:rFonts w:ascii="Cambria" w:hAnsi="Cambria" w:cs="Tahoma"/>
          <w:bCs/>
        </w:rPr>
        <w:t xml:space="preserve">SWZ z </w:t>
      </w:r>
      <w:r w:rsidR="00FF336B">
        <w:rPr>
          <w:rFonts w:ascii="Cambria" w:hAnsi="Cambria" w:cs="Tahoma"/>
          <w:bCs/>
        </w:rPr>
        <w:t xml:space="preserve">opisem </w:t>
      </w:r>
      <w:r w:rsidR="00E5773E">
        <w:rPr>
          <w:rFonts w:ascii="Cambria" w:hAnsi="Cambria" w:cs="Tahoma"/>
          <w:bCs/>
        </w:rPr>
        <w:t>przedmiotu</w:t>
      </w:r>
      <w:r w:rsidR="00FF336B">
        <w:rPr>
          <w:rFonts w:ascii="Cambria" w:hAnsi="Cambria" w:cs="Tahoma"/>
          <w:bCs/>
        </w:rPr>
        <w:t xml:space="preserve"> zamówienia</w:t>
      </w:r>
    </w:p>
    <w:p w14:paraId="07C0A59F" w14:textId="77777777" w:rsidR="006850F5" w:rsidRPr="00E832D0" w:rsidRDefault="0013045F" w:rsidP="00C15DF3">
      <w:pPr>
        <w:tabs>
          <w:tab w:val="left" w:pos="567"/>
        </w:tabs>
        <w:spacing w:after="0"/>
        <w:jc w:val="both"/>
        <w:rPr>
          <w:rFonts w:ascii="Cambria" w:hAnsi="Cambria" w:cs="Tahoma"/>
          <w:bCs/>
        </w:rPr>
      </w:pPr>
      <w:r w:rsidRPr="00E832D0">
        <w:rPr>
          <w:rFonts w:ascii="Cambria" w:hAnsi="Cambria" w:cs="Tahoma"/>
          <w:bCs/>
        </w:rPr>
        <w:t>Załącznik nr 2 -  Of</w:t>
      </w:r>
      <w:r w:rsidR="007C4FE5">
        <w:rPr>
          <w:rFonts w:ascii="Cambria" w:hAnsi="Cambria" w:cs="Tahoma"/>
          <w:bCs/>
        </w:rPr>
        <w:t>erta Wykonawcy</w:t>
      </w:r>
    </w:p>
    <w:sectPr w:rsidR="006850F5" w:rsidRPr="00E832D0" w:rsidSect="00280AFA">
      <w:headerReference w:type="default" r:id="rId8"/>
      <w:footerReference w:type="default" r:id="rId9"/>
      <w:pgSz w:w="11906" w:h="16838" w:code="9"/>
      <w:pgMar w:top="851" w:right="1134" w:bottom="1560" w:left="1124" w:header="708"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38AA159" w16cex:dateUtc="2025-09-08T07:57:00Z"/>
  <w16cex:commentExtensible w16cex:durableId="31F3BAC2" w16cex:dateUtc="2025-09-08T10:44:00Z"/>
  <w16cex:commentExtensible w16cex:durableId="2614028E" w16cex:dateUtc="2025-09-08T08:10:00Z"/>
  <w16cex:commentExtensible w16cex:durableId="4D4DBA5C" w16cex:dateUtc="2025-09-08T08:00:00Z"/>
  <w16cex:commentExtensible w16cex:durableId="0E0B88ED" w16cex:dateUtc="2025-09-08T08:00:00Z"/>
  <w16cex:commentExtensible w16cex:durableId="74F7560D" w16cex:dateUtc="2025-09-08T10:45:00Z"/>
  <w16cex:commentExtensible w16cex:durableId="7C1F5F6C" w16cex:dateUtc="2025-09-08T10:45:00Z"/>
  <w16cex:commentExtensible w16cex:durableId="121883FD" w16cex:dateUtc="2025-09-08T10: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D58F32" w14:textId="77777777" w:rsidR="003B0F33" w:rsidRDefault="003B0F33">
      <w:pPr>
        <w:spacing w:after="0" w:line="240" w:lineRule="auto"/>
      </w:pPr>
      <w:r>
        <w:separator/>
      </w:r>
    </w:p>
  </w:endnote>
  <w:endnote w:type="continuationSeparator" w:id="0">
    <w:p w14:paraId="392E1B1A" w14:textId="77777777" w:rsidR="003B0F33" w:rsidRDefault="003B0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TimesNewRoman">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035CD" w14:textId="77777777" w:rsidR="00A36F5E" w:rsidRDefault="00A36F5E" w:rsidP="00434E10">
    <w:pPr>
      <w:pStyle w:val="Stopka"/>
      <w:jc w:val="right"/>
    </w:pPr>
    <w:r>
      <w:fldChar w:fldCharType="begin"/>
    </w:r>
    <w:r>
      <w:instrText xml:space="preserve"> PAGE </w:instrText>
    </w:r>
    <w:r>
      <w:fldChar w:fldCharType="separate"/>
    </w:r>
    <w:r>
      <w:rPr>
        <w:noProof/>
      </w:rPr>
      <w:t>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22337" w14:textId="77777777" w:rsidR="003B0F33" w:rsidRDefault="003B0F33">
      <w:pPr>
        <w:spacing w:after="0" w:line="240" w:lineRule="auto"/>
      </w:pPr>
      <w:r>
        <w:separator/>
      </w:r>
    </w:p>
  </w:footnote>
  <w:footnote w:type="continuationSeparator" w:id="0">
    <w:p w14:paraId="01D50E52" w14:textId="77777777" w:rsidR="003B0F33" w:rsidRDefault="003B0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AD375" w14:textId="77777777" w:rsidR="00A36F5E" w:rsidRDefault="00A36F5E">
    <w:pPr>
      <w:pStyle w:val="Nagwek"/>
    </w:pPr>
  </w:p>
  <w:p w14:paraId="7C9EF436" w14:textId="77777777" w:rsidR="00A36F5E" w:rsidRDefault="00A36F5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568"/>
        </w:tabs>
        <w:ind w:left="1000" w:hanging="432"/>
      </w:pPr>
    </w:lvl>
    <w:lvl w:ilvl="1">
      <w:start w:val="1"/>
      <w:numFmt w:val="none"/>
      <w:suff w:val="nothing"/>
      <w:lvlText w:val=""/>
      <w:lvlJc w:val="left"/>
      <w:pPr>
        <w:tabs>
          <w:tab w:val="num" w:pos="568"/>
        </w:tabs>
        <w:ind w:left="1144" w:hanging="576"/>
      </w:pPr>
    </w:lvl>
    <w:lvl w:ilvl="2">
      <w:start w:val="1"/>
      <w:numFmt w:val="none"/>
      <w:suff w:val="nothing"/>
      <w:lvlText w:val=""/>
      <w:lvlJc w:val="left"/>
      <w:pPr>
        <w:tabs>
          <w:tab w:val="num" w:pos="568"/>
        </w:tabs>
        <w:ind w:left="1288" w:hanging="720"/>
      </w:pPr>
    </w:lvl>
    <w:lvl w:ilvl="3">
      <w:start w:val="1"/>
      <w:numFmt w:val="none"/>
      <w:suff w:val="nothing"/>
      <w:lvlText w:val=""/>
      <w:lvlJc w:val="left"/>
      <w:pPr>
        <w:tabs>
          <w:tab w:val="num" w:pos="568"/>
        </w:tabs>
        <w:ind w:left="1432" w:hanging="864"/>
      </w:pPr>
    </w:lvl>
    <w:lvl w:ilvl="4">
      <w:start w:val="1"/>
      <w:numFmt w:val="none"/>
      <w:suff w:val="nothing"/>
      <w:lvlText w:val=""/>
      <w:lvlJc w:val="left"/>
      <w:pPr>
        <w:tabs>
          <w:tab w:val="num" w:pos="568"/>
        </w:tabs>
        <w:ind w:left="1576" w:hanging="1008"/>
      </w:pPr>
    </w:lvl>
    <w:lvl w:ilvl="5">
      <w:start w:val="1"/>
      <w:numFmt w:val="none"/>
      <w:suff w:val="nothing"/>
      <w:lvlText w:val=""/>
      <w:lvlJc w:val="left"/>
      <w:pPr>
        <w:tabs>
          <w:tab w:val="num" w:pos="568"/>
        </w:tabs>
        <w:ind w:left="1720" w:hanging="1152"/>
      </w:pPr>
    </w:lvl>
    <w:lvl w:ilvl="6">
      <w:start w:val="1"/>
      <w:numFmt w:val="none"/>
      <w:suff w:val="nothing"/>
      <w:lvlText w:val=""/>
      <w:lvlJc w:val="left"/>
      <w:pPr>
        <w:tabs>
          <w:tab w:val="num" w:pos="568"/>
        </w:tabs>
        <w:ind w:left="1864" w:hanging="1296"/>
      </w:pPr>
    </w:lvl>
    <w:lvl w:ilvl="7">
      <w:start w:val="1"/>
      <w:numFmt w:val="none"/>
      <w:suff w:val="nothing"/>
      <w:lvlText w:val=""/>
      <w:lvlJc w:val="left"/>
      <w:pPr>
        <w:tabs>
          <w:tab w:val="num" w:pos="568"/>
        </w:tabs>
        <w:ind w:left="2008" w:hanging="1440"/>
      </w:pPr>
    </w:lvl>
    <w:lvl w:ilvl="8">
      <w:start w:val="1"/>
      <w:numFmt w:val="none"/>
      <w:suff w:val="nothing"/>
      <w:lvlText w:val=""/>
      <w:lvlJc w:val="left"/>
      <w:pPr>
        <w:tabs>
          <w:tab w:val="num" w:pos="568"/>
        </w:tabs>
        <w:ind w:left="2152"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b/>
      </w:rPr>
    </w:lvl>
  </w:abstractNum>
  <w:abstractNum w:abstractNumId="2" w15:restartNumberingAfterBreak="0">
    <w:nsid w:val="00000003"/>
    <w:multiLevelType w:val="singleLevel"/>
    <w:tmpl w:val="FCAAC80E"/>
    <w:name w:val="WW8Num3"/>
    <w:lvl w:ilvl="0">
      <w:start w:val="1"/>
      <w:numFmt w:val="decimal"/>
      <w:lvlText w:val="%1."/>
      <w:lvlJc w:val="left"/>
      <w:pPr>
        <w:tabs>
          <w:tab w:val="num" w:pos="0"/>
        </w:tabs>
        <w:ind w:left="360" w:hanging="360"/>
      </w:pPr>
      <w:rPr>
        <w:b w:val="0"/>
      </w:rPr>
    </w:lvl>
  </w:abstractNum>
  <w:abstractNum w:abstractNumId="3" w15:restartNumberingAfterBreak="0">
    <w:nsid w:val="00000004"/>
    <w:multiLevelType w:val="multilevel"/>
    <w:tmpl w:val="CD108D5C"/>
    <w:name w:val="WW8Num4"/>
    <w:lvl w:ilvl="0">
      <w:start w:val="1"/>
      <w:numFmt w:val="decimal"/>
      <w:lvlText w:val="%1."/>
      <w:lvlJc w:val="left"/>
      <w:pPr>
        <w:tabs>
          <w:tab w:val="num" w:pos="0"/>
        </w:tabs>
        <w:ind w:left="1146" w:hanging="360"/>
      </w:pPr>
      <w:rPr>
        <w:b w:val="0"/>
      </w:rPr>
    </w:lvl>
    <w:lvl w:ilvl="1">
      <w:start w:val="1"/>
      <w:numFmt w:val="decimal"/>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454"/>
        </w:tabs>
        <w:ind w:left="454" w:hanging="454"/>
      </w:pPr>
    </w:lvl>
  </w:abstractNum>
  <w:abstractNum w:abstractNumId="5" w15:restartNumberingAfterBreak="0">
    <w:nsid w:val="00000006"/>
    <w:multiLevelType w:val="multilevel"/>
    <w:tmpl w:val="00000006"/>
    <w:name w:val="WW8Num8"/>
    <w:lvl w:ilvl="0">
      <w:start w:val="1"/>
      <w:numFmt w:val="decimal"/>
      <w:lvlText w:val="%1."/>
      <w:lvlJc w:val="left"/>
      <w:pPr>
        <w:tabs>
          <w:tab w:val="num" w:pos="823"/>
        </w:tabs>
        <w:ind w:left="823" w:hanging="397"/>
      </w:pPr>
      <w:rPr>
        <w:b/>
        <w:color w:val="auto"/>
      </w:rPr>
    </w:lvl>
    <w:lvl w:ilvl="1">
      <w:start w:val="4"/>
      <w:numFmt w:val="decimal"/>
      <w:lvlText w:val="%1.%2."/>
      <w:lvlJc w:val="left"/>
      <w:pPr>
        <w:tabs>
          <w:tab w:val="num" w:pos="1004"/>
        </w:tabs>
        <w:ind w:left="1004" w:hanging="720"/>
      </w:pPr>
    </w:lvl>
    <w:lvl w:ilvl="2">
      <w:start w:val="1"/>
      <w:numFmt w:val="decimal"/>
      <w:lvlText w:val="%1.%2.%3."/>
      <w:lvlJc w:val="left"/>
      <w:pPr>
        <w:tabs>
          <w:tab w:val="num" w:pos="1004"/>
        </w:tabs>
        <w:ind w:left="1004" w:hanging="720"/>
      </w:pPr>
    </w:lvl>
    <w:lvl w:ilvl="3">
      <w:start w:val="1"/>
      <w:numFmt w:val="decimal"/>
      <w:lvlText w:val="%1.%2.%3.%4."/>
      <w:lvlJc w:val="left"/>
      <w:pPr>
        <w:tabs>
          <w:tab w:val="num" w:pos="1364"/>
        </w:tabs>
        <w:ind w:left="1364" w:hanging="1080"/>
      </w:pPr>
    </w:lvl>
    <w:lvl w:ilvl="4">
      <w:start w:val="1"/>
      <w:numFmt w:val="decimal"/>
      <w:lvlText w:val="%1.%2.%3.%4.%5."/>
      <w:lvlJc w:val="left"/>
      <w:pPr>
        <w:tabs>
          <w:tab w:val="num" w:pos="1724"/>
        </w:tabs>
        <w:ind w:left="1724" w:hanging="1440"/>
      </w:pPr>
    </w:lvl>
    <w:lvl w:ilvl="5">
      <w:start w:val="1"/>
      <w:numFmt w:val="decimal"/>
      <w:lvlText w:val="%1.%2.%3.%4.%5.%6."/>
      <w:lvlJc w:val="left"/>
      <w:pPr>
        <w:tabs>
          <w:tab w:val="num" w:pos="1724"/>
        </w:tabs>
        <w:ind w:left="1724" w:hanging="1440"/>
      </w:pPr>
    </w:lvl>
    <w:lvl w:ilvl="6">
      <w:start w:val="1"/>
      <w:numFmt w:val="decimal"/>
      <w:lvlText w:val="%1.%2.%3.%4.%5.%6.%7."/>
      <w:lvlJc w:val="left"/>
      <w:pPr>
        <w:tabs>
          <w:tab w:val="num" w:pos="2084"/>
        </w:tabs>
        <w:ind w:left="2084" w:hanging="1800"/>
      </w:pPr>
    </w:lvl>
    <w:lvl w:ilvl="7">
      <w:start w:val="1"/>
      <w:numFmt w:val="decimal"/>
      <w:lvlText w:val="%1.%2.%3.%4.%5.%6.%7.%8."/>
      <w:lvlJc w:val="left"/>
      <w:pPr>
        <w:tabs>
          <w:tab w:val="num" w:pos="2444"/>
        </w:tabs>
        <w:ind w:left="2444" w:hanging="2160"/>
      </w:pPr>
    </w:lvl>
    <w:lvl w:ilvl="8">
      <w:start w:val="1"/>
      <w:numFmt w:val="decimal"/>
      <w:lvlText w:val="%1.%2.%3.%4.%5.%6.%7.%8.%9."/>
      <w:lvlJc w:val="left"/>
      <w:pPr>
        <w:tabs>
          <w:tab w:val="num" w:pos="2444"/>
        </w:tabs>
        <w:ind w:left="2444" w:hanging="2160"/>
      </w:pPr>
    </w:lvl>
  </w:abstractNum>
  <w:abstractNum w:abstractNumId="6" w15:restartNumberingAfterBreak="0">
    <w:nsid w:val="00000007"/>
    <w:multiLevelType w:val="singleLevel"/>
    <w:tmpl w:val="00000007"/>
    <w:name w:val="WW8Num10"/>
    <w:lvl w:ilvl="0">
      <w:start w:val="1"/>
      <w:numFmt w:val="decimal"/>
      <w:lvlText w:val="%1."/>
      <w:lvlJc w:val="left"/>
      <w:pPr>
        <w:tabs>
          <w:tab w:val="num" w:pos="720"/>
        </w:tabs>
        <w:ind w:left="720" w:hanging="360"/>
      </w:pPr>
      <w:rPr>
        <w:b/>
        <w:color w:val="auto"/>
      </w:rPr>
    </w:lvl>
  </w:abstractNum>
  <w:abstractNum w:abstractNumId="7" w15:restartNumberingAfterBreak="0">
    <w:nsid w:val="00000008"/>
    <w:multiLevelType w:val="multilevel"/>
    <w:tmpl w:val="78469DAA"/>
    <w:name w:val="WW8Num12"/>
    <w:lvl w:ilvl="0">
      <w:start w:val="1"/>
      <w:numFmt w:val="decimal"/>
      <w:lvlText w:val="%1."/>
      <w:lvlJc w:val="left"/>
      <w:pPr>
        <w:tabs>
          <w:tab w:val="num" w:pos="-360"/>
        </w:tabs>
        <w:ind w:left="360" w:hanging="360"/>
      </w:pPr>
      <w:rPr>
        <w:rFonts w:ascii="Tahoma" w:hAnsi="Tahoma" w:cs="Tahoma"/>
        <w:b/>
        <w:sz w:val="20"/>
        <w:szCs w:val="20"/>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8" w15:restartNumberingAfterBreak="0">
    <w:nsid w:val="00000009"/>
    <w:multiLevelType w:val="singleLevel"/>
    <w:tmpl w:val="00000009"/>
    <w:name w:val="WW8Num14"/>
    <w:lvl w:ilvl="0">
      <w:start w:val="1"/>
      <w:numFmt w:val="decimal"/>
      <w:lvlText w:val="%1."/>
      <w:lvlJc w:val="left"/>
      <w:pPr>
        <w:tabs>
          <w:tab w:val="num" w:pos="757"/>
        </w:tabs>
        <w:ind w:left="757" w:hanging="397"/>
      </w:pPr>
      <w:rPr>
        <w:b/>
      </w:rPr>
    </w:lvl>
  </w:abstractNum>
  <w:abstractNum w:abstractNumId="9" w15:restartNumberingAfterBreak="0">
    <w:nsid w:val="0000000A"/>
    <w:multiLevelType w:val="multilevel"/>
    <w:tmpl w:val="0000000A"/>
    <w:name w:val="WW8Num1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15:restartNumberingAfterBreak="0">
    <w:nsid w:val="0000000B"/>
    <w:multiLevelType w:val="multilevel"/>
    <w:tmpl w:val="0000000B"/>
    <w:name w:val="WW8Num18"/>
    <w:lvl w:ilvl="0">
      <w:start w:val="1"/>
      <w:numFmt w:val="decimal"/>
      <w:lvlText w:val="%1."/>
      <w:lvlJc w:val="left"/>
      <w:pPr>
        <w:tabs>
          <w:tab w:val="num" w:pos="426"/>
        </w:tabs>
        <w:ind w:left="928"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singleLevel"/>
    <w:tmpl w:val="0000000C"/>
    <w:name w:val="WW8Num21"/>
    <w:lvl w:ilvl="0">
      <w:start w:val="1"/>
      <w:numFmt w:val="lowerLetter"/>
      <w:lvlText w:val="%1)"/>
      <w:lvlJc w:val="left"/>
      <w:pPr>
        <w:tabs>
          <w:tab w:val="num" w:pos="0"/>
        </w:tabs>
        <w:ind w:left="1070" w:hanging="360"/>
      </w:pPr>
    </w:lvl>
  </w:abstractNum>
  <w:abstractNum w:abstractNumId="12" w15:restartNumberingAfterBreak="0">
    <w:nsid w:val="0000000D"/>
    <w:multiLevelType w:val="multilevel"/>
    <w:tmpl w:val="59709CC4"/>
    <w:name w:val="WW8Num22"/>
    <w:lvl w:ilvl="0">
      <w:start w:val="1"/>
      <w:numFmt w:val="decimal"/>
      <w:lvlText w:val="%1."/>
      <w:lvlJc w:val="left"/>
      <w:pPr>
        <w:tabs>
          <w:tab w:val="num" w:pos="539"/>
        </w:tabs>
        <w:ind w:left="539" w:hanging="397"/>
      </w:pPr>
      <w:rPr>
        <w:b/>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13" w15:restartNumberingAfterBreak="0">
    <w:nsid w:val="0000000E"/>
    <w:multiLevelType w:val="multilevel"/>
    <w:tmpl w:val="0000000E"/>
    <w:name w:val="WW8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0000000F"/>
    <w:multiLevelType w:val="singleLevel"/>
    <w:tmpl w:val="0000000F"/>
    <w:name w:val="WW8Num25"/>
    <w:lvl w:ilvl="0">
      <w:start w:val="1"/>
      <w:numFmt w:val="lowerLetter"/>
      <w:lvlText w:val="%1)"/>
      <w:lvlJc w:val="left"/>
      <w:pPr>
        <w:tabs>
          <w:tab w:val="num" w:pos="0"/>
        </w:tabs>
        <w:ind w:left="1440" w:hanging="360"/>
      </w:pPr>
    </w:lvl>
  </w:abstractNum>
  <w:abstractNum w:abstractNumId="15" w15:restartNumberingAfterBreak="0">
    <w:nsid w:val="00000010"/>
    <w:multiLevelType w:val="singleLevel"/>
    <w:tmpl w:val="00000010"/>
    <w:name w:val="WW8Num26"/>
    <w:lvl w:ilvl="0">
      <w:start w:val="1"/>
      <w:numFmt w:val="decimal"/>
      <w:lvlText w:val="%1."/>
      <w:lvlJc w:val="left"/>
      <w:pPr>
        <w:tabs>
          <w:tab w:val="num" w:pos="208"/>
        </w:tabs>
        <w:ind w:left="928" w:hanging="360"/>
      </w:pPr>
      <w:rPr>
        <w:rFonts w:ascii="Tahoma" w:hAnsi="Tahoma" w:cs="Tahoma"/>
        <w:b/>
        <w:sz w:val="20"/>
        <w:szCs w:val="20"/>
      </w:rPr>
    </w:lvl>
  </w:abstractNum>
  <w:abstractNum w:abstractNumId="16" w15:restartNumberingAfterBreak="0">
    <w:nsid w:val="00000011"/>
    <w:multiLevelType w:val="multilevel"/>
    <w:tmpl w:val="3D80E2DC"/>
    <w:name w:val="WW8Num27"/>
    <w:lvl w:ilvl="0">
      <w:start w:val="1"/>
      <w:numFmt w:val="decimal"/>
      <w:lvlText w:val="%1."/>
      <w:lvlJc w:val="left"/>
      <w:pPr>
        <w:tabs>
          <w:tab w:val="num" w:pos="539"/>
        </w:tabs>
        <w:ind w:left="539" w:hanging="397"/>
      </w:pPr>
      <w:rPr>
        <w:rFonts w:ascii="Tahoma" w:eastAsia="Times New Roman" w:hAnsi="Tahoma" w:cs="Arial"/>
        <w:b w:val="0"/>
        <w:i w:val="0"/>
        <w:sz w:val="20"/>
        <w:szCs w:val="20"/>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17" w15:restartNumberingAfterBreak="0">
    <w:nsid w:val="00000012"/>
    <w:multiLevelType w:val="multilevel"/>
    <w:tmpl w:val="00000012"/>
    <w:name w:val="WW8Num2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8" w15:restartNumberingAfterBreak="0">
    <w:nsid w:val="00000013"/>
    <w:multiLevelType w:val="multilevel"/>
    <w:tmpl w:val="00000013"/>
    <w:name w:val="WW8Num3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9" w15:restartNumberingAfterBreak="0">
    <w:nsid w:val="00000014"/>
    <w:multiLevelType w:val="multilevel"/>
    <w:tmpl w:val="DCE6E0EC"/>
    <w:name w:val="WW8Num31"/>
    <w:lvl w:ilvl="0">
      <w:start w:val="1"/>
      <w:numFmt w:val="decimal"/>
      <w:lvlText w:val="%1."/>
      <w:lvlJc w:val="left"/>
      <w:pPr>
        <w:tabs>
          <w:tab w:val="num" w:pos="539"/>
        </w:tabs>
        <w:ind w:left="539" w:hanging="397"/>
      </w:pPr>
      <w:rPr>
        <w:rFonts w:hint="default"/>
        <w:b w:val="0"/>
        <w:i w:val="0"/>
        <w:sz w:val="20"/>
        <w:szCs w:val="20"/>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20" w15:restartNumberingAfterBreak="0">
    <w:nsid w:val="00000015"/>
    <w:multiLevelType w:val="multilevel"/>
    <w:tmpl w:val="00000015"/>
    <w:name w:val="WW8Num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1" w15:restartNumberingAfterBreak="0">
    <w:nsid w:val="00000016"/>
    <w:multiLevelType w:val="singleLevel"/>
    <w:tmpl w:val="00000016"/>
    <w:name w:val="WW8Num33"/>
    <w:lvl w:ilvl="0">
      <w:start w:val="1"/>
      <w:numFmt w:val="lowerLetter"/>
      <w:lvlText w:val="%1)"/>
      <w:lvlJc w:val="left"/>
      <w:pPr>
        <w:tabs>
          <w:tab w:val="num" w:pos="0"/>
        </w:tabs>
        <w:ind w:left="1211" w:hanging="360"/>
      </w:pPr>
      <w:rPr>
        <w:b w:val="0"/>
      </w:rPr>
    </w:lvl>
  </w:abstractNum>
  <w:abstractNum w:abstractNumId="22" w15:restartNumberingAfterBreak="0">
    <w:nsid w:val="00000017"/>
    <w:multiLevelType w:val="singleLevel"/>
    <w:tmpl w:val="00000017"/>
    <w:name w:val="WW8Num35"/>
    <w:lvl w:ilvl="0">
      <w:start w:val="1"/>
      <w:numFmt w:val="lowerLetter"/>
      <w:lvlText w:val="%1)"/>
      <w:lvlJc w:val="left"/>
      <w:pPr>
        <w:tabs>
          <w:tab w:val="num" w:pos="0"/>
        </w:tabs>
        <w:ind w:left="1211" w:hanging="360"/>
      </w:pPr>
    </w:lvl>
  </w:abstractNum>
  <w:abstractNum w:abstractNumId="23" w15:restartNumberingAfterBreak="0">
    <w:nsid w:val="00000018"/>
    <w:multiLevelType w:val="multilevel"/>
    <w:tmpl w:val="00000018"/>
    <w:name w:val="WW8Num36"/>
    <w:lvl w:ilvl="0">
      <w:start w:val="1"/>
      <w:numFmt w:val="decimal"/>
      <w:lvlText w:val="%1."/>
      <w:lvlJc w:val="left"/>
      <w:pPr>
        <w:tabs>
          <w:tab w:val="num" w:pos="539"/>
        </w:tabs>
        <w:ind w:left="539" w:hanging="397"/>
      </w:pPr>
      <w:rPr>
        <w:b/>
        <w:color w:val="auto"/>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24" w15:restartNumberingAfterBreak="0">
    <w:nsid w:val="00000019"/>
    <w:multiLevelType w:val="multilevel"/>
    <w:tmpl w:val="BFE683CE"/>
    <w:name w:val="WW8Num37"/>
    <w:lvl w:ilvl="0">
      <w:start w:val="1"/>
      <w:numFmt w:val="lowerLetter"/>
      <w:lvlText w:val="%1)"/>
      <w:lvlJc w:val="left"/>
      <w:pPr>
        <w:tabs>
          <w:tab w:val="num" w:pos="720"/>
        </w:tabs>
        <w:ind w:left="720" w:hanging="360"/>
      </w:pPr>
      <w:rPr>
        <w:b w:val="0"/>
        <w:color w:val="auto"/>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5" w15:restartNumberingAfterBreak="0">
    <w:nsid w:val="0000001A"/>
    <w:multiLevelType w:val="singleLevel"/>
    <w:tmpl w:val="0000001A"/>
    <w:name w:val="WW8Num39"/>
    <w:lvl w:ilvl="0">
      <w:start w:val="1"/>
      <w:numFmt w:val="decimal"/>
      <w:lvlText w:val="%1."/>
      <w:lvlJc w:val="left"/>
      <w:pPr>
        <w:tabs>
          <w:tab w:val="num" w:pos="0"/>
        </w:tabs>
        <w:ind w:left="720" w:hanging="360"/>
      </w:pPr>
      <w:rPr>
        <w:b/>
      </w:rPr>
    </w:lvl>
  </w:abstractNum>
  <w:abstractNum w:abstractNumId="26" w15:restartNumberingAfterBreak="0">
    <w:nsid w:val="0000001B"/>
    <w:multiLevelType w:val="multilevel"/>
    <w:tmpl w:val="0000001B"/>
    <w:name w:val="WW8Num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7" w15:restartNumberingAfterBreak="0">
    <w:nsid w:val="0000001C"/>
    <w:multiLevelType w:val="singleLevel"/>
    <w:tmpl w:val="0000001C"/>
    <w:name w:val="WW8Num42"/>
    <w:lvl w:ilvl="0">
      <w:start w:val="1"/>
      <w:numFmt w:val="lowerLetter"/>
      <w:lvlText w:val="%1)"/>
      <w:lvlJc w:val="left"/>
      <w:pPr>
        <w:tabs>
          <w:tab w:val="num" w:pos="0"/>
        </w:tabs>
        <w:ind w:left="720" w:hanging="360"/>
      </w:pPr>
    </w:lvl>
  </w:abstractNum>
  <w:abstractNum w:abstractNumId="28" w15:restartNumberingAfterBreak="0">
    <w:nsid w:val="0000001D"/>
    <w:multiLevelType w:val="multilevel"/>
    <w:tmpl w:val="0000001D"/>
    <w:name w:val="WW8Num4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9" w15:restartNumberingAfterBreak="0">
    <w:nsid w:val="0000001E"/>
    <w:multiLevelType w:val="singleLevel"/>
    <w:tmpl w:val="0000001E"/>
    <w:name w:val="WW8Num44"/>
    <w:lvl w:ilvl="0">
      <w:start w:val="1"/>
      <w:numFmt w:val="lowerLetter"/>
      <w:lvlText w:val="%1)"/>
      <w:lvlJc w:val="left"/>
      <w:pPr>
        <w:tabs>
          <w:tab w:val="num" w:pos="0"/>
        </w:tabs>
        <w:ind w:left="1137" w:hanging="360"/>
      </w:pPr>
    </w:lvl>
  </w:abstractNum>
  <w:abstractNum w:abstractNumId="30" w15:restartNumberingAfterBreak="0">
    <w:nsid w:val="0000001F"/>
    <w:multiLevelType w:val="multilevel"/>
    <w:tmpl w:val="73D8C796"/>
    <w:lvl w:ilvl="0">
      <w:start w:val="1"/>
      <w:numFmt w:val="decimal"/>
      <w:lvlText w:val="%1."/>
      <w:lvlJc w:val="left"/>
      <w:pPr>
        <w:tabs>
          <w:tab w:val="num" w:pos="-360"/>
        </w:tabs>
        <w:ind w:left="360" w:hanging="360"/>
      </w:pPr>
      <w:rPr>
        <w:rFonts w:ascii="Tahoma" w:hAnsi="Tahoma" w:cs="Tahoma"/>
        <w:b/>
        <w:sz w:val="20"/>
        <w:szCs w:val="20"/>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1" w15:restartNumberingAfterBreak="0">
    <w:nsid w:val="00000020"/>
    <w:multiLevelType w:val="multilevel"/>
    <w:tmpl w:val="9E6ACCEA"/>
    <w:name w:val="WW8Num4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2378"/>
        </w:tabs>
        <w:ind w:left="502" w:hanging="360"/>
      </w:pPr>
      <w:rPr>
        <w:b/>
        <w:strike w:val="0"/>
        <w:color w:val="000000"/>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2" w15:restartNumberingAfterBreak="0">
    <w:nsid w:val="00000021"/>
    <w:multiLevelType w:val="multilevel"/>
    <w:tmpl w:val="00000021"/>
    <w:name w:val="WW8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3" w15:restartNumberingAfterBreak="0">
    <w:nsid w:val="00000022"/>
    <w:multiLevelType w:val="singleLevel"/>
    <w:tmpl w:val="00000022"/>
    <w:name w:val="WW8Num48"/>
    <w:lvl w:ilvl="0">
      <w:start w:val="1"/>
      <w:numFmt w:val="lowerLetter"/>
      <w:lvlText w:val="%1)"/>
      <w:lvlJc w:val="left"/>
      <w:pPr>
        <w:tabs>
          <w:tab w:val="num" w:pos="0"/>
        </w:tabs>
        <w:ind w:left="720" w:hanging="360"/>
      </w:pPr>
    </w:lvl>
  </w:abstractNum>
  <w:abstractNum w:abstractNumId="34" w15:restartNumberingAfterBreak="0">
    <w:nsid w:val="00000023"/>
    <w:multiLevelType w:val="singleLevel"/>
    <w:tmpl w:val="00000023"/>
    <w:name w:val="WW8Num49"/>
    <w:lvl w:ilvl="0">
      <w:start w:val="1"/>
      <w:numFmt w:val="bullet"/>
      <w:lvlText w:val=""/>
      <w:lvlJc w:val="left"/>
      <w:pPr>
        <w:tabs>
          <w:tab w:val="num" w:pos="0"/>
        </w:tabs>
        <w:ind w:left="1854" w:hanging="360"/>
      </w:pPr>
      <w:rPr>
        <w:rFonts w:ascii="Symbol" w:hAnsi="Symbol" w:cs="Times New Roman"/>
      </w:rPr>
    </w:lvl>
  </w:abstractNum>
  <w:abstractNum w:abstractNumId="35" w15:restartNumberingAfterBreak="0">
    <w:nsid w:val="1FA23980"/>
    <w:multiLevelType w:val="hybridMultilevel"/>
    <w:tmpl w:val="6F64CD14"/>
    <w:lvl w:ilvl="0" w:tplc="531E3F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71D3C2B"/>
    <w:multiLevelType w:val="multilevel"/>
    <w:tmpl w:val="EA3EFEEC"/>
    <w:lvl w:ilvl="0">
      <w:start w:val="1"/>
      <w:numFmt w:val="decimal"/>
      <w:lvlText w:val="%1)"/>
      <w:lvlJc w:val="left"/>
      <w:pPr>
        <w:tabs>
          <w:tab w:val="num" w:pos="0"/>
        </w:tabs>
        <w:ind w:left="720" w:hanging="360"/>
      </w:pPr>
      <w:rPr>
        <w:rFonts w:hint="default"/>
        <w:vertAlign w:val="baseline"/>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37" w15:restartNumberingAfterBreak="0">
    <w:nsid w:val="29BF51E3"/>
    <w:multiLevelType w:val="hybridMultilevel"/>
    <w:tmpl w:val="895CFCA2"/>
    <w:lvl w:ilvl="0" w:tplc="04150017">
      <w:start w:val="1"/>
      <w:numFmt w:val="lowerLetter"/>
      <w:lvlText w:val="%1)"/>
      <w:lvlJc w:val="left"/>
      <w:pPr>
        <w:ind w:left="786"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87265A"/>
    <w:multiLevelType w:val="hybridMultilevel"/>
    <w:tmpl w:val="28E43F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57021C"/>
    <w:multiLevelType w:val="multilevel"/>
    <w:tmpl w:val="35DEDED6"/>
    <w:name w:val="WW8Num222"/>
    <w:lvl w:ilvl="0">
      <w:start w:val="1"/>
      <w:numFmt w:val="decimal"/>
      <w:lvlText w:val="%1."/>
      <w:lvlJc w:val="left"/>
      <w:pPr>
        <w:tabs>
          <w:tab w:val="num" w:pos="539"/>
        </w:tabs>
        <w:ind w:left="539" w:hanging="397"/>
      </w:pPr>
      <w:rPr>
        <w:rFonts w:hint="default"/>
        <w:b/>
      </w:rPr>
    </w:lvl>
    <w:lvl w:ilvl="1">
      <w:start w:val="4"/>
      <w:numFmt w:val="decimal"/>
      <w:lvlText w:val="%1.%2."/>
      <w:lvlJc w:val="left"/>
      <w:pPr>
        <w:tabs>
          <w:tab w:val="num" w:pos="862"/>
        </w:tabs>
        <w:ind w:left="862" w:hanging="72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1222"/>
        </w:tabs>
        <w:ind w:left="1222" w:hanging="1080"/>
      </w:pPr>
      <w:rPr>
        <w:rFonts w:hint="default"/>
      </w:rPr>
    </w:lvl>
    <w:lvl w:ilvl="4">
      <w:start w:val="1"/>
      <w:numFmt w:val="decimal"/>
      <w:lvlText w:val="%1.%2.%3.%4.%5."/>
      <w:lvlJc w:val="left"/>
      <w:pPr>
        <w:tabs>
          <w:tab w:val="num" w:pos="1582"/>
        </w:tabs>
        <w:ind w:left="1582" w:hanging="1440"/>
      </w:pPr>
      <w:rPr>
        <w:rFonts w:hint="default"/>
      </w:rPr>
    </w:lvl>
    <w:lvl w:ilvl="5">
      <w:start w:val="1"/>
      <w:numFmt w:val="decimal"/>
      <w:lvlText w:val="%1.%2.%3.%4.%5.%6."/>
      <w:lvlJc w:val="left"/>
      <w:pPr>
        <w:tabs>
          <w:tab w:val="num" w:pos="1582"/>
        </w:tabs>
        <w:ind w:left="1582" w:hanging="1440"/>
      </w:pPr>
      <w:rPr>
        <w:rFonts w:hint="default"/>
      </w:rPr>
    </w:lvl>
    <w:lvl w:ilvl="6">
      <w:start w:val="1"/>
      <w:numFmt w:val="decimal"/>
      <w:lvlText w:val="%1.%2.%3.%4.%5.%6.%7."/>
      <w:lvlJc w:val="left"/>
      <w:pPr>
        <w:tabs>
          <w:tab w:val="num" w:pos="1942"/>
        </w:tabs>
        <w:ind w:left="1942" w:hanging="1800"/>
      </w:pPr>
      <w:rPr>
        <w:rFonts w:hint="default"/>
      </w:rPr>
    </w:lvl>
    <w:lvl w:ilvl="7">
      <w:start w:val="1"/>
      <w:numFmt w:val="decimal"/>
      <w:lvlText w:val="%1.%2.%3.%4.%5.%6.%7.%8."/>
      <w:lvlJc w:val="left"/>
      <w:pPr>
        <w:tabs>
          <w:tab w:val="num" w:pos="2302"/>
        </w:tabs>
        <w:ind w:left="2302" w:hanging="2160"/>
      </w:pPr>
      <w:rPr>
        <w:rFonts w:hint="default"/>
      </w:rPr>
    </w:lvl>
    <w:lvl w:ilvl="8">
      <w:start w:val="1"/>
      <w:numFmt w:val="decimal"/>
      <w:lvlText w:val="%1.%2.%3.%4.%5.%6.%7.%8.%9."/>
      <w:lvlJc w:val="left"/>
      <w:pPr>
        <w:tabs>
          <w:tab w:val="num" w:pos="2302"/>
        </w:tabs>
        <w:ind w:left="2302" w:hanging="2160"/>
      </w:pPr>
      <w:rPr>
        <w:rFonts w:hint="default"/>
      </w:rPr>
    </w:lvl>
  </w:abstractNum>
  <w:abstractNum w:abstractNumId="41" w15:restartNumberingAfterBreak="0">
    <w:nsid w:val="3B916A58"/>
    <w:multiLevelType w:val="multilevel"/>
    <w:tmpl w:val="A4BE770E"/>
    <w:lvl w:ilvl="0">
      <w:start w:val="1"/>
      <w:numFmt w:val="decimal"/>
      <w:lvlText w:val="%1."/>
      <w:lvlJc w:val="left"/>
      <w:pPr>
        <w:tabs>
          <w:tab w:val="num" w:pos="-360"/>
        </w:tabs>
        <w:ind w:left="360" w:hanging="360"/>
      </w:pPr>
      <w:rPr>
        <w:rFonts w:ascii="Tahoma" w:hAnsi="Tahoma" w:cs="Tahoma"/>
        <w:b/>
        <w:sz w:val="20"/>
        <w:szCs w:val="20"/>
      </w:rPr>
    </w:lvl>
    <w:lvl w:ilvl="1">
      <w:start w:val="1"/>
      <w:numFmt w:val="lowerLetter"/>
      <w:lvlText w:val="%2."/>
      <w:lvlJc w:val="left"/>
      <w:pPr>
        <w:ind w:left="1440" w:hanging="360"/>
      </w:pPr>
    </w:lvl>
    <w:lvl w:ilvl="2">
      <w:start w:val="18"/>
      <w:numFmt w:val="lowerLetter"/>
      <w:lvlText w:val="%3)"/>
      <w:lvlJc w:val="left"/>
      <w:pPr>
        <w:ind w:left="2340" w:hanging="360"/>
      </w:pPr>
      <w:rPr>
        <w:rFonts w:hint="default"/>
      </w:rPr>
    </w:lvl>
    <w:lvl w:ilvl="3">
      <w:start w:val="1"/>
      <w:numFmt w:val="decimal"/>
      <w:lvlText w:val="%4)"/>
      <w:lvlJc w:val="left"/>
      <w:pPr>
        <w:ind w:left="1069" w:hanging="360"/>
      </w:pPr>
      <w:rPr>
        <w:rFonts w:hint="default"/>
      </w:rPr>
    </w:lvl>
    <w:lvl w:ilvl="4">
      <w:start w:val="30"/>
      <w:numFmt w:val="decimal"/>
      <w:lvlText w:val="%5"/>
      <w:lvlJc w:val="left"/>
      <w:pPr>
        <w:ind w:left="3600" w:hanging="360"/>
      </w:pPr>
      <w:rPr>
        <w:rFonts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15:restartNumberingAfterBreak="0">
    <w:nsid w:val="45115130"/>
    <w:multiLevelType w:val="hybridMultilevel"/>
    <w:tmpl w:val="3A0670E0"/>
    <w:lvl w:ilvl="0" w:tplc="551A35F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08C474C"/>
    <w:multiLevelType w:val="hybridMultilevel"/>
    <w:tmpl w:val="BDD424D8"/>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4E6C47"/>
    <w:multiLevelType w:val="multilevel"/>
    <w:tmpl w:val="CD0CE848"/>
    <w:name w:val="WW8Num462"/>
    <w:lvl w:ilvl="0">
      <w:start w:val="1"/>
      <w:numFmt w:val="lowerLetter"/>
      <w:lvlText w:val="%1)"/>
      <w:lvlJc w:val="left"/>
      <w:pPr>
        <w:tabs>
          <w:tab w:val="num" w:pos="0"/>
        </w:tabs>
        <w:ind w:left="720" w:hanging="360"/>
      </w:pPr>
      <w:rPr>
        <w:rFonts w:hint="default"/>
        <w:vertAlign w:val="baseline"/>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45" w15:restartNumberingAfterBreak="0">
    <w:nsid w:val="6827709F"/>
    <w:multiLevelType w:val="hybridMultilevel"/>
    <w:tmpl w:val="D85CD4D2"/>
    <w:lvl w:ilvl="0" w:tplc="512A15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8512D41"/>
    <w:multiLevelType w:val="hybridMultilevel"/>
    <w:tmpl w:val="85188174"/>
    <w:lvl w:ilvl="0" w:tplc="87DA223E">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CC0315"/>
    <w:multiLevelType w:val="hybridMultilevel"/>
    <w:tmpl w:val="BE9850A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7422B5D4">
      <w:start w:val="1"/>
      <w:numFmt w:val="decimal"/>
      <w:lvlText w:val="%3)"/>
      <w:lvlJc w:val="left"/>
      <w:pPr>
        <w:ind w:left="2340" w:hanging="360"/>
      </w:pPr>
      <w:rPr>
        <w:rFonts w:hint="default"/>
      </w:rPr>
    </w:lvl>
    <w:lvl w:ilvl="3" w:tplc="9550A88E">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F44ED4"/>
    <w:multiLevelType w:val="multilevel"/>
    <w:tmpl w:val="A4BE770E"/>
    <w:lvl w:ilvl="0">
      <w:start w:val="1"/>
      <w:numFmt w:val="decimal"/>
      <w:lvlText w:val="%1."/>
      <w:lvlJc w:val="left"/>
      <w:pPr>
        <w:tabs>
          <w:tab w:val="num" w:pos="-360"/>
        </w:tabs>
        <w:ind w:left="360" w:hanging="360"/>
      </w:pPr>
      <w:rPr>
        <w:rFonts w:ascii="Tahoma" w:hAnsi="Tahoma" w:cs="Tahoma"/>
        <w:b/>
        <w:sz w:val="20"/>
        <w:szCs w:val="20"/>
      </w:rPr>
    </w:lvl>
    <w:lvl w:ilvl="1">
      <w:start w:val="1"/>
      <w:numFmt w:val="lowerLetter"/>
      <w:lvlText w:val="%2."/>
      <w:lvlJc w:val="left"/>
      <w:pPr>
        <w:ind w:left="1440" w:hanging="360"/>
      </w:pPr>
    </w:lvl>
    <w:lvl w:ilvl="2">
      <w:start w:val="18"/>
      <w:numFmt w:val="lowerLetter"/>
      <w:lvlText w:val="%3)"/>
      <w:lvlJc w:val="left"/>
      <w:pPr>
        <w:ind w:left="2340" w:hanging="360"/>
      </w:pPr>
      <w:rPr>
        <w:rFonts w:hint="default"/>
      </w:rPr>
    </w:lvl>
    <w:lvl w:ilvl="3">
      <w:start w:val="1"/>
      <w:numFmt w:val="decimal"/>
      <w:lvlText w:val="%4)"/>
      <w:lvlJc w:val="left"/>
      <w:pPr>
        <w:ind w:left="1069" w:hanging="360"/>
      </w:pPr>
      <w:rPr>
        <w:rFonts w:hint="default"/>
      </w:rPr>
    </w:lvl>
    <w:lvl w:ilvl="4">
      <w:start w:val="30"/>
      <w:numFmt w:val="decimal"/>
      <w:lvlText w:val="%5"/>
      <w:lvlJc w:val="left"/>
      <w:pPr>
        <w:ind w:left="3600" w:hanging="360"/>
      </w:pPr>
      <w:rPr>
        <w:rFonts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9" w15:restartNumberingAfterBreak="0">
    <w:nsid w:val="7F012AFC"/>
    <w:multiLevelType w:val="multilevel"/>
    <w:tmpl w:val="5BE03DA2"/>
    <w:name w:val="WW8Num463"/>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3"/>
  </w:num>
  <w:num w:numId="11">
    <w:abstractNumId w:val="14"/>
  </w:num>
  <w:num w:numId="12">
    <w:abstractNumId w:val="18"/>
  </w:num>
  <w:num w:numId="13">
    <w:abstractNumId w:val="20"/>
  </w:num>
  <w:num w:numId="14">
    <w:abstractNumId w:val="22"/>
  </w:num>
  <w:num w:numId="15">
    <w:abstractNumId w:val="23"/>
  </w:num>
  <w:num w:numId="16">
    <w:abstractNumId w:val="25"/>
  </w:num>
  <w:num w:numId="17">
    <w:abstractNumId w:val="29"/>
  </w:num>
  <w:num w:numId="18">
    <w:abstractNumId w:val="30"/>
  </w:num>
  <w:num w:numId="19">
    <w:abstractNumId w:val="31"/>
  </w:num>
  <w:num w:numId="20">
    <w:abstractNumId w:val="32"/>
  </w:num>
  <w:num w:numId="21">
    <w:abstractNumId w:val="33"/>
  </w:num>
  <w:num w:numId="22">
    <w:abstractNumId w:val="44"/>
  </w:num>
  <w:num w:numId="23">
    <w:abstractNumId w:val="40"/>
  </w:num>
  <w:num w:numId="24">
    <w:abstractNumId w:val="48"/>
  </w:num>
  <w:num w:numId="25">
    <w:abstractNumId w:val="45"/>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38"/>
  </w:num>
  <w:num w:numId="29">
    <w:abstractNumId w:val="42"/>
  </w:num>
  <w:num w:numId="30">
    <w:abstractNumId w:val="47"/>
  </w:num>
  <w:num w:numId="31">
    <w:abstractNumId w:val="46"/>
  </w:num>
  <w:num w:numId="32">
    <w:abstractNumId w:val="2"/>
    <w:lvlOverride w:ilvl="0">
      <w:startOverride w:val="1"/>
    </w:lvlOverride>
  </w:num>
  <w:num w:numId="33">
    <w:abstractNumId w:val="36"/>
  </w:num>
  <w:num w:numId="34">
    <w:abstractNumId w:val="39"/>
  </w:num>
  <w:num w:numId="35">
    <w:abstractNumId w:val="43"/>
  </w:num>
  <w:num w:numId="36">
    <w:abstractNumId w:val="41"/>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368"/>
    <w:rsid w:val="000046AD"/>
    <w:rsid w:val="0000735B"/>
    <w:rsid w:val="00011285"/>
    <w:rsid w:val="00011E3F"/>
    <w:rsid w:val="000130AE"/>
    <w:rsid w:val="0001391A"/>
    <w:rsid w:val="00016EAF"/>
    <w:rsid w:val="00016F59"/>
    <w:rsid w:val="000208FC"/>
    <w:rsid w:val="0002212E"/>
    <w:rsid w:val="00031E2A"/>
    <w:rsid w:val="000363F8"/>
    <w:rsid w:val="000364EE"/>
    <w:rsid w:val="00037EA2"/>
    <w:rsid w:val="00052A16"/>
    <w:rsid w:val="00053299"/>
    <w:rsid w:val="000549EF"/>
    <w:rsid w:val="000551E7"/>
    <w:rsid w:val="00057D2E"/>
    <w:rsid w:val="0006004D"/>
    <w:rsid w:val="00060777"/>
    <w:rsid w:val="00065948"/>
    <w:rsid w:val="00065ABD"/>
    <w:rsid w:val="000674E0"/>
    <w:rsid w:val="0007134F"/>
    <w:rsid w:val="00075C21"/>
    <w:rsid w:val="0007795E"/>
    <w:rsid w:val="00082C29"/>
    <w:rsid w:val="00083307"/>
    <w:rsid w:val="00084441"/>
    <w:rsid w:val="00086486"/>
    <w:rsid w:val="00091DC2"/>
    <w:rsid w:val="00092FE0"/>
    <w:rsid w:val="000932EF"/>
    <w:rsid w:val="00095125"/>
    <w:rsid w:val="0009532B"/>
    <w:rsid w:val="000A3768"/>
    <w:rsid w:val="000B018D"/>
    <w:rsid w:val="000B0AD8"/>
    <w:rsid w:val="000B144E"/>
    <w:rsid w:val="000B2263"/>
    <w:rsid w:val="000B5964"/>
    <w:rsid w:val="000B5A33"/>
    <w:rsid w:val="000B6ABF"/>
    <w:rsid w:val="000B70ED"/>
    <w:rsid w:val="000C0430"/>
    <w:rsid w:val="000C0D4C"/>
    <w:rsid w:val="000C49F5"/>
    <w:rsid w:val="000C4FDE"/>
    <w:rsid w:val="000C5C14"/>
    <w:rsid w:val="000D1BEB"/>
    <w:rsid w:val="000D291E"/>
    <w:rsid w:val="000E10A3"/>
    <w:rsid w:val="000E35D5"/>
    <w:rsid w:val="000E5FCB"/>
    <w:rsid w:val="000E6117"/>
    <w:rsid w:val="000F0B21"/>
    <w:rsid w:val="000F470A"/>
    <w:rsid w:val="000F726E"/>
    <w:rsid w:val="00103F2D"/>
    <w:rsid w:val="00104C2B"/>
    <w:rsid w:val="00112A0B"/>
    <w:rsid w:val="00112D73"/>
    <w:rsid w:val="0011462A"/>
    <w:rsid w:val="00115523"/>
    <w:rsid w:val="00116D3F"/>
    <w:rsid w:val="00117923"/>
    <w:rsid w:val="00121BEF"/>
    <w:rsid w:val="00126B81"/>
    <w:rsid w:val="0013045F"/>
    <w:rsid w:val="00133403"/>
    <w:rsid w:val="00133951"/>
    <w:rsid w:val="00134770"/>
    <w:rsid w:val="001355E5"/>
    <w:rsid w:val="001361FB"/>
    <w:rsid w:val="001370C2"/>
    <w:rsid w:val="00141D56"/>
    <w:rsid w:val="00142427"/>
    <w:rsid w:val="00146B45"/>
    <w:rsid w:val="00150401"/>
    <w:rsid w:val="00152909"/>
    <w:rsid w:val="00155861"/>
    <w:rsid w:val="0016277A"/>
    <w:rsid w:val="00164403"/>
    <w:rsid w:val="00164B23"/>
    <w:rsid w:val="00164D4C"/>
    <w:rsid w:val="00165A47"/>
    <w:rsid w:val="00166450"/>
    <w:rsid w:val="00170B14"/>
    <w:rsid w:val="00185BFF"/>
    <w:rsid w:val="00186854"/>
    <w:rsid w:val="001912FC"/>
    <w:rsid w:val="00194953"/>
    <w:rsid w:val="001A0806"/>
    <w:rsid w:val="001A12C4"/>
    <w:rsid w:val="001A1470"/>
    <w:rsid w:val="001A1A96"/>
    <w:rsid w:val="001A4882"/>
    <w:rsid w:val="001A70B5"/>
    <w:rsid w:val="001B198F"/>
    <w:rsid w:val="001B5DF6"/>
    <w:rsid w:val="001B69AA"/>
    <w:rsid w:val="001B7B0A"/>
    <w:rsid w:val="001C11E3"/>
    <w:rsid w:val="001C183C"/>
    <w:rsid w:val="001C1F8A"/>
    <w:rsid w:val="001C2476"/>
    <w:rsid w:val="001C2CDC"/>
    <w:rsid w:val="001D286E"/>
    <w:rsid w:val="001D2E6A"/>
    <w:rsid w:val="001D4187"/>
    <w:rsid w:val="001D75D5"/>
    <w:rsid w:val="001E180C"/>
    <w:rsid w:val="001E19BA"/>
    <w:rsid w:val="001E4CA4"/>
    <w:rsid w:val="001E4E5D"/>
    <w:rsid w:val="001E5D4D"/>
    <w:rsid w:val="001E7BEF"/>
    <w:rsid w:val="001F448A"/>
    <w:rsid w:val="001F630E"/>
    <w:rsid w:val="001F6CB4"/>
    <w:rsid w:val="001F70BB"/>
    <w:rsid w:val="00201F22"/>
    <w:rsid w:val="00207366"/>
    <w:rsid w:val="002127BB"/>
    <w:rsid w:val="002138DA"/>
    <w:rsid w:val="00213F79"/>
    <w:rsid w:val="00215CA1"/>
    <w:rsid w:val="00220E37"/>
    <w:rsid w:val="002229C3"/>
    <w:rsid w:val="002328FC"/>
    <w:rsid w:val="00234097"/>
    <w:rsid w:val="0023426D"/>
    <w:rsid w:val="002355FC"/>
    <w:rsid w:val="00236969"/>
    <w:rsid w:val="00240E2B"/>
    <w:rsid w:val="002432B4"/>
    <w:rsid w:val="00246E7C"/>
    <w:rsid w:val="002474A3"/>
    <w:rsid w:val="00252EC8"/>
    <w:rsid w:val="00253B7C"/>
    <w:rsid w:val="002559B6"/>
    <w:rsid w:val="0025783A"/>
    <w:rsid w:val="00263E9A"/>
    <w:rsid w:val="0026543C"/>
    <w:rsid w:val="002670A8"/>
    <w:rsid w:val="00267C03"/>
    <w:rsid w:val="00267E94"/>
    <w:rsid w:val="0027021D"/>
    <w:rsid w:val="00270318"/>
    <w:rsid w:val="0027090F"/>
    <w:rsid w:val="0027690C"/>
    <w:rsid w:val="0028011B"/>
    <w:rsid w:val="00280AFA"/>
    <w:rsid w:val="00281293"/>
    <w:rsid w:val="00284D5C"/>
    <w:rsid w:val="002870C7"/>
    <w:rsid w:val="0028739F"/>
    <w:rsid w:val="002909E9"/>
    <w:rsid w:val="00290E19"/>
    <w:rsid w:val="00292108"/>
    <w:rsid w:val="00293800"/>
    <w:rsid w:val="002A3BC8"/>
    <w:rsid w:val="002A5F04"/>
    <w:rsid w:val="002B120E"/>
    <w:rsid w:val="002B211C"/>
    <w:rsid w:val="002B2DA2"/>
    <w:rsid w:val="002B51EC"/>
    <w:rsid w:val="002B6A5B"/>
    <w:rsid w:val="002C0243"/>
    <w:rsid w:val="002C0B7C"/>
    <w:rsid w:val="002C1B37"/>
    <w:rsid w:val="002C6279"/>
    <w:rsid w:val="002D0E25"/>
    <w:rsid w:val="002D1535"/>
    <w:rsid w:val="002D61EF"/>
    <w:rsid w:val="002D714E"/>
    <w:rsid w:val="002E32EC"/>
    <w:rsid w:val="002E5931"/>
    <w:rsid w:val="002F041C"/>
    <w:rsid w:val="002F1426"/>
    <w:rsid w:val="002F1EEC"/>
    <w:rsid w:val="002F2D38"/>
    <w:rsid w:val="002F2FA9"/>
    <w:rsid w:val="002F61EC"/>
    <w:rsid w:val="00304A59"/>
    <w:rsid w:val="00305935"/>
    <w:rsid w:val="0031058F"/>
    <w:rsid w:val="00310E62"/>
    <w:rsid w:val="00314A19"/>
    <w:rsid w:val="00317AE7"/>
    <w:rsid w:val="00321B74"/>
    <w:rsid w:val="00322537"/>
    <w:rsid w:val="003234FF"/>
    <w:rsid w:val="00325ECF"/>
    <w:rsid w:val="00326787"/>
    <w:rsid w:val="00327B95"/>
    <w:rsid w:val="00330716"/>
    <w:rsid w:val="00331325"/>
    <w:rsid w:val="003314D4"/>
    <w:rsid w:val="0033221D"/>
    <w:rsid w:val="0033476D"/>
    <w:rsid w:val="00334DF2"/>
    <w:rsid w:val="00335CCF"/>
    <w:rsid w:val="00341CBE"/>
    <w:rsid w:val="00342DD7"/>
    <w:rsid w:val="00345DEF"/>
    <w:rsid w:val="0035017C"/>
    <w:rsid w:val="00350560"/>
    <w:rsid w:val="00352914"/>
    <w:rsid w:val="0035527B"/>
    <w:rsid w:val="00355371"/>
    <w:rsid w:val="00366B08"/>
    <w:rsid w:val="003723C8"/>
    <w:rsid w:val="00372A24"/>
    <w:rsid w:val="00374D6F"/>
    <w:rsid w:val="0038119F"/>
    <w:rsid w:val="003831E0"/>
    <w:rsid w:val="00385032"/>
    <w:rsid w:val="003851AD"/>
    <w:rsid w:val="00395477"/>
    <w:rsid w:val="00395CC2"/>
    <w:rsid w:val="0039721C"/>
    <w:rsid w:val="00397CE3"/>
    <w:rsid w:val="003A25F5"/>
    <w:rsid w:val="003A3D13"/>
    <w:rsid w:val="003A3DCB"/>
    <w:rsid w:val="003A586A"/>
    <w:rsid w:val="003A79E0"/>
    <w:rsid w:val="003B0F33"/>
    <w:rsid w:val="003B1CCE"/>
    <w:rsid w:val="003B24D8"/>
    <w:rsid w:val="003B2AC6"/>
    <w:rsid w:val="003B49C8"/>
    <w:rsid w:val="003B5CC4"/>
    <w:rsid w:val="003B5E41"/>
    <w:rsid w:val="003B7918"/>
    <w:rsid w:val="003C43A3"/>
    <w:rsid w:val="003C71A7"/>
    <w:rsid w:val="003C7FE3"/>
    <w:rsid w:val="003D257C"/>
    <w:rsid w:val="003D3315"/>
    <w:rsid w:val="003D39FC"/>
    <w:rsid w:val="003D4599"/>
    <w:rsid w:val="003D45DB"/>
    <w:rsid w:val="003E108D"/>
    <w:rsid w:val="003F1042"/>
    <w:rsid w:val="003F6013"/>
    <w:rsid w:val="003F6021"/>
    <w:rsid w:val="003F649B"/>
    <w:rsid w:val="00400D93"/>
    <w:rsid w:val="00402EE9"/>
    <w:rsid w:val="00402FCE"/>
    <w:rsid w:val="004034E7"/>
    <w:rsid w:val="004036F7"/>
    <w:rsid w:val="00403A08"/>
    <w:rsid w:val="0040603E"/>
    <w:rsid w:val="00406311"/>
    <w:rsid w:val="00410D30"/>
    <w:rsid w:val="00414D39"/>
    <w:rsid w:val="00417CEA"/>
    <w:rsid w:val="00422147"/>
    <w:rsid w:val="00423147"/>
    <w:rsid w:val="0042407F"/>
    <w:rsid w:val="00424C31"/>
    <w:rsid w:val="00425183"/>
    <w:rsid w:val="0042633C"/>
    <w:rsid w:val="004306CA"/>
    <w:rsid w:val="00430762"/>
    <w:rsid w:val="00433BF9"/>
    <w:rsid w:val="00433CE6"/>
    <w:rsid w:val="00434866"/>
    <w:rsid w:val="00434E10"/>
    <w:rsid w:val="00436559"/>
    <w:rsid w:val="00437818"/>
    <w:rsid w:val="00437DA7"/>
    <w:rsid w:val="0044217A"/>
    <w:rsid w:val="00446899"/>
    <w:rsid w:val="00451564"/>
    <w:rsid w:val="004518DE"/>
    <w:rsid w:val="004522D3"/>
    <w:rsid w:val="00452303"/>
    <w:rsid w:val="00452F22"/>
    <w:rsid w:val="00453BA8"/>
    <w:rsid w:val="00457A8D"/>
    <w:rsid w:val="00457F85"/>
    <w:rsid w:val="00461592"/>
    <w:rsid w:val="00462D0F"/>
    <w:rsid w:val="00463A3A"/>
    <w:rsid w:val="00463AA0"/>
    <w:rsid w:val="004643BF"/>
    <w:rsid w:val="00464509"/>
    <w:rsid w:val="00464ADA"/>
    <w:rsid w:val="0047015D"/>
    <w:rsid w:val="0047043D"/>
    <w:rsid w:val="0047223F"/>
    <w:rsid w:val="0047490D"/>
    <w:rsid w:val="00480EF9"/>
    <w:rsid w:val="00481462"/>
    <w:rsid w:val="00481C84"/>
    <w:rsid w:val="004825FE"/>
    <w:rsid w:val="0048791B"/>
    <w:rsid w:val="004927DB"/>
    <w:rsid w:val="00492DDF"/>
    <w:rsid w:val="004949CD"/>
    <w:rsid w:val="004975F7"/>
    <w:rsid w:val="004A17D4"/>
    <w:rsid w:val="004A4276"/>
    <w:rsid w:val="004A5FC3"/>
    <w:rsid w:val="004B039E"/>
    <w:rsid w:val="004B16F7"/>
    <w:rsid w:val="004B3529"/>
    <w:rsid w:val="004B55C2"/>
    <w:rsid w:val="004B631D"/>
    <w:rsid w:val="004B6A3B"/>
    <w:rsid w:val="004C01D2"/>
    <w:rsid w:val="004C09ED"/>
    <w:rsid w:val="004C146B"/>
    <w:rsid w:val="004C26E3"/>
    <w:rsid w:val="004C484A"/>
    <w:rsid w:val="004C6740"/>
    <w:rsid w:val="004D2BCE"/>
    <w:rsid w:val="004D74D7"/>
    <w:rsid w:val="004E0070"/>
    <w:rsid w:val="004E20AF"/>
    <w:rsid w:val="004E20D8"/>
    <w:rsid w:val="004E27C9"/>
    <w:rsid w:val="004E3B62"/>
    <w:rsid w:val="004E3EDA"/>
    <w:rsid w:val="004E792E"/>
    <w:rsid w:val="004F57E4"/>
    <w:rsid w:val="00502F17"/>
    <w:rsid w:val="0050371C"/>
    <w:rsid w:val="00503C3C"/>
    <w:rsid w:val="00507640"/>
    <w:rsid w:val="00510306"/>
    <w:rsid w:val="005106EE"/>
    <w:rsid w:val="00513130"/>
    <w:rsid w:val="005141F2"/>
    <w:rsid w:val="00520886"/>
    <w:rsid w:val="005224CB"/>
    <w:rsid w:val="00522660"/>
    <w:rsid w:val="00524029"/>
    <w:rsid w:val="0052718B"/>
    <w:rsid w:val="00527F1E"/>
    <w:rsid w:val="00532C93"/>
    <w:rsid w:val="00537E4E"/>
    <w:rsid w:val="005443E2"/>
    <w:rsid w:val="005468AE"/>
    <w:rsid w:val="005516D2"/>
    <w:rsid w:val="005539C6"/>
    <w:rsid w:val="005553C9"/>
    <w:rsid w:val="00557A6C"/>
    <w:rsid w:val="005724B4"/>
    <w:rsid w:val="0057306F"/>
    <w:rsid w:val="0057319A"/>
    <w:rsid w:val="00574C6C"/>
    <w:rsid w:val="00577075"/>
    <w:rsid w:val="00580CBA"/>
    <w:rsid w:val="00582D20"/>
    <w:rsid w:val="0058319D"/>
    <w:rsid w:val="00583522"/>
    <w:rsid w:val="00585D71"/>
    <w:rsid w:val="005909AB"/>
    <w:rsid w:val="005927A3"/>
    <w:rsid w:val="00592AF8"/>
    <w:rsid w:val="00593F4A"/>
    <w:rsid w:val="00594642"/>
    <w:rsid w:val="0059479C"/>
    <w:rsid w:val="00595546"/>
    <w:rsid w:val="005969A3"/>
    <w:rsid w:val="00596BD3"/>
    <w:rsid w:val="00596C15"/>
    <w:rsid w:val="005A108C"/>
    <w:rsid w:val="005A270F"/>
    <w:rsid w:val="005A3790"/>
    <w:rsid w:val="005A41F8"/>
    <w:rsid w:val="005A4A2D"/>
    <w:rsid w:val="005A4B2B"/>
    <w:rsid w:val="005A5B88"/>
    <w:rsid w:val="005A671D"/>
    <w:rsid w:val="005B0A6C"/>
    <w:rsid w:val="005B12E1"/>
    <w:rsid w:val="005B3298"/>
    <w:rsid w:val="005B7368"/>
    <w:rsid w:val="005C1EDB"/>
    <w:rsid w:val="005C4BCD"/>
    <w:rsid w:val="005C5943"/>
    <w:rsid w:val="005C7875"/>
    <w:rsid w:val="005D3EB9"/>
    <w:rsid w:val="005D3F43"/>
    <w:rsid w:val="005D451D"/>
    <w:rsid w:val="005D73E1"/>
    <w:rsid w:val="005E0A0B"/>
    <w:rsid w:val="005E4F49"/>
    <w:rsid w:val="005E5496"/>
    <w:rsid w:val="005E65F6"/>
    <w:rsid w:val="005F0280"/>
    <w:rsid w:val="005F0870"/>
    <w:rsid w:val="005F17EB"/>
    <w:rsid w:val="005F360D"/>
    <w:rsid w:val="005F78F4"/>
    <w:rsid w:val="00602556"/>
    <w:rsid w:val="006048EF"/>
    <w:rsid w:val="006072B3"/>
    <w:rsid w:val="0061366E"/>
    <w:rsid w:val="0061459D"/>
    <w:rsid w:val="00614DBF"/>
    <w:rsid w:val="0061534A"/>
    <w:rsid w:val="00617818"/>
    <w:rsid w:val="00620A99"/>
    <w:rsid w:val="00623793"/>
    <w:rsid w:val="00624475"/>
    <w:rsid w:val="00625D07"/>
    <w:rsid w:val="006261BD"/>
    <w:rsid w:val="00627788"/>
    <w:rsid w:val="00631592"/>
    <w:rsid w:val="00633015"/>
    <w:rsid w:val="00633752"/>
    <w:rsid w:val="00634162"/>
    <w:rsid w:val="0063655B"/>
    <w:rsid w:val="00643148"/>
    <w:rsid w:val="006432C3"/>
    <w:rsid w:val="0064493C"/>
    <w:rsid w:val="00647755"/>
    <w:rsid w:val="00650BBE"/>
    <w:rsid w:val="00650DE0"/>
    <w:rsid w:val="00650F41"/>
    <w:rsid w:val="00651597"/>
    <w:rsid w:val="006533AE"/>
    <w:rsid w:val="00655963"/>
    <w:rsid w:val="00656A3F"/>
    <w:rsid w:val="00660638"/>
    <w:rsid w:val="00660BD0"/>
    <w:rsid w:val="00660DDB"/>
    <w:rsid w:val="00661D47"/>
    <w:rsid w:val="006636ED"/>
    <w:rsid w:val="0066389C"/>
    <w:rsid w:val="00665557"/>
    <w:rsid w:val="006659F3"/>
    <w:rsid w:val="00665EE2"/>
    <w:rsid w:val="00667D92"/>
    <w:rsid w:val="0067209C"/>
    <w:rsid w:val="00672C43"/>
    <w:rsid w:val="006733D8"/>
    <w:rsid w:val="0067728B"/>
    <w:rsid w:val="006850F5"/>
    <w:rsid w:val="006861DF"/>
    <w:rsid w:val="006863C7"/>
    <w:rsid w:val="0068675A"/>
    <w:rsid w:val="00693387"/>
    <w:rsid w:val="006938CF"/>
    <w:rsid w:val="00696836"/>
    <w:rsid w:val="00696843"/>
    <w:rsid w:val="00696EF5"/>
    <w:rsid w:val="006A3AA6"/>
    <w:rsid w:val="006A7248"/>
    <w:rsid w:val="006B0A67"/>
    <w:rsid w:val="006B6D07"/>
    <w:rsid w:val="006C0E5D"/>
    <w:rsid w:val="006C3FD0"/>
    <w:rsid w:val="006C5B4E"/>
    <w:rsid w:val="006C690F"/>
    <w:rsid w:val="006D2760"/>
    <w:rsid w:val="006D5AF9"/>
    <w:rsid w:val="006E0878"/>
    <w:rsid w:val="006E0A5A"/>
    <w:rsid w:val="006E1940"/>
    <w:rsid w:val="006E225F"/>
    <w:rsid w:val="006E53FD"/>
    <w:rsid w:val="006E72DD"/>
    <w:rsid w:val="006E7B5F"/>
    <w:rsid w:val="006F2C37"/>
    <w:rsid w:val="006F607A"/>
    <w:rsid w:val="006F6FDC"/>
    <w:rsid w:val="006F71FB"/>
    <w:rsid w:val="007008D0"/>
    <w:rsid w:val="0070108C"/>
    <w:rsid w:val="0070199F"/>
    <w:rsid w:val="00702ED4"/>
    <w:rsid w:val="0070568F"/>
    <w:rsid w:val="007143AF"/>
    <w:rsid w:val="0071461F"/>
    <w:rsid w:val="0071505E"/>
    <w:rsid w:val="007156B8"/>
    <w:rsid w:val="00717CFA"/>
    <w:rsid w:val="00721E45"/>
    <w:rsid w:val="00723A15"/>
    <w:rsid w:val="00724693"/>
    <w:rsid w:val="00724E79"/>
    <w:rsid w:val="007307E3"/>
    <w:rsid w:val="00730C42"/>
    <w:rsid w:val="00730F6C"/>
    <w:rsid w:val="00731AC6"/>
    <w:rsid w:val="00733F99"/>
    <w:rsid w:val="00734787"/>
    <w:rsid w:val="00752066"/>
    <w:rsid w:val="00752E86"/>
    <w:rsid w:val="007540DB"/>
    <w:rsid w:val="00755B28"/>
    <w:rsid w:val="00763F92"/>
    <w:rsid w:val="007649DC"/>
    <w:rsid w:val="00765306"/>
    <w:rsid w:val="00765CEA"/>
    <w:rsid w:val="007662E4"/>
    <w:rsid w:val="007710C6"/>
    <w:rsid w:val="00776186"/>
    <w:rsid w:val="00777B4E"/>
    <w:rsid w:val="00777F14"/>
    <w:rsid w:val="0078027B"/>
    <w:rsid w:val="00783139"/>
    <w:rsid w:val="00784FBD"/>
    <w:rsid w:val="00785412"/>
    <w:rsid w:val="0078591D"/>
    <w:rsid w:val="0078660E"/>
    <w:rsid w:val="00792314"/>
    <w:rsid w:val="00792506"/>
    <w:rsid w:val="00793747"/>
    <w:rsid w:val="00793C04"/>
    <w:rsid w:val="007A0F30"/>
    <w:rsid w:val="007A49A2"/>
    <w:rsid w:val="007A5C0C"/>
    <w:rsid w:val="007B04A4"/>
    <w:rsid w:val="007B5717"/>
    <w:rsid w:val="007B6549"/>
    <w:rsid w:val="007B784F"/>
    <w:rsid w:val="007C1C20"/>
    <w:rsid w:val="007C3C46"/>
    <w:rsid w:val="007C4FE5"/>
    <w:rsid w:val="007C5395"/>
    <w:rsid w:val="007C621F"/>
    <w:rsid w:val="007C6E23"/>
    <w:rsid w:val="007D03A7"/>
    <w:rsid w:val="007D0B90"/>
    <w:rsid w:val="007D143B"/>
    <w:rsid w:val="007D15B1"/>
    <w:rsid w:val="007D1F03"/>
    <w:rsid w:val="007D22C5"/>
    <w:rsid w:val="007D28B1"/>
    <w:rsid w:val="007D3751"/>
    <w:rsid w:val="007D46AD"/>
    <w:rsid w:val="007D55C8"/>
    <w:rsid w:val="007D7115"/>
    <w:rsid w:val="007D73A7"/>
    <w:rsid w:val="007E4A36"/>
    <w:rsid w:val="007E71C7"/>
    <w:rsid w:val="007F04C7"/>
    <w:rsid w:val="007F28B4"/>
    <w:rsid w:val="007F67E9"/>
    <w:rsid w:val="007F7118"/>
    <w:rsid w:val="00800C0E"/>
    <w:rsid w:val="008017F9"/>
    <w:rsid w:val="00801E24"/>
    <w:rsid w:val="008022FF"/>
    <w:rsid w:val="00803424"/>
    <w:rsid w:val="008042A0"/>
    <w:rsid w:val="008057A8"/>
    <w:rsid w:val="0080617A"/>
    <w:rsid w:val="008106EB"/>
    <w:rsid w:val="008123A5"/>
    <w:rsid w:val="00813296"/>
    <w:rsid w:val="00813575"/>
    <w:rsid w:val="00814B9D"/>
    <w:rsid w:val="00815BAC"/>
    <w:rsid w:val="00817273"/>
    <w:rsid w:val="00817956"/>
    <w:rsid w:val="00817F9A"/>
    <w:rsid w:val="0082043A"/>
    <w:rsid w:val="0082144A"/>
    <w:rsid w:val="00823592"/>
    <w:rsid w:val="008237E5"/>
    <w:rsid w:val="008248DB"/>
    <w:rsid w:val="00827158"/>
    <w:rsid w:val="008300DD"/>
    <w:rsid w:val="00830E9D"/>
    <w:rsid w:val="0083282F"/>
    <w:rsid w:val="00834625"/>
    <w:rsid w:val="008364C9"/>
    <w:rsid w:val="008400AD"/>
    <w:rsid w:val="00841BEA"/>
    <w:rsid w:val="00844F6E"/>
    <w:rsid w:val="00845C11"/>
    <w:rsid w:val="00851045"/>
    <w:rsid w:val="0085595B"/>
    <w:rsid w:val="00860A55"/>
    <w:rsid w:val="008666A7"/>
    <w:rsid w:val="00866AD2"/>
    <w:rsid w:val="008703AA"/>
    <w:rsid w:val="00874A1B"/>
    <w:rsid w:val="00874BA7"/>
    <w:rsid w:val="00876A62"/>
    <w:rsid w:val="00877A3C"/>
    <w:rsid w:val="00883CB7"/>
    <w:rsid w:val="00883FA0"/>
    <w:rsid w:val="008840C4"/>
    <w:rsid w:val="00890831"/>
    <w:rsid w:val="00890A07"/>
    <w:rsid w:val="008939E6"/>
    <w:rsid w:val="008951C8"/>
    <w:rsid w:val="008959C2"/>
    <w:rsid w:val="00897ED2"/>
    <w:rsid w:val="008A073A"/>
    <w:rsid w:val="008A1EA0"/>
    <w:rsid w:val="008A47D8"/>
    <w:rsid w:val="008A51EA"/>
    <w:rsid w:val="008A554D"/>
    <w:rsid w:val="008A69F7"/>
    <w:rsid w:val="008A72BC"/>
    <w:rsid w:val="008B0992"/>
    <w:rsid w:val="008B0C8B"/>
    <w:rsid w:val="008B1895"/>
    <w:rsid w:val="008B7C10"/>
    <w:rsid w:val="008C2DD6"/>
    <w:rsid w:val="008C39ED"/>
    <w:rsid w:val="008C4586"/>
    <w:rsid w:val="008C49D4"/>
    <w:rsid w:val="008C5DEC"/>
    <w:rsid w:val="008D0F4E"/>
    <w:rsid w:val="008D4A3E"/>
    <w:rsid w:val="008D6548"/>
    <w:rsid w:val="008D725F"/>
    <w:rsid w:val="008E121E"/>
    <w:rsid w:val="008E1F26"/>
    <w:rsid w:val="008E5B43"/>
    <w:rsid w:val="008E677B"/>
    <w:rsid w:val="008E6E52"/>
    <w:rsid w:val="008E7767"/>
    <w:rsid w:val="008F2FA0"/>
    <w:rsid w:val="008F5212"/>
    <w:rsid w:val="008F5412"/>
    <w:rsid w:val="008F7788"/>
    <w:rsid w:val="00901C36"/>
    <w:rsid w:val="009032FC"/>
    <w:rsid w:val="00907623"/>
    <w:rsid w:val="00907710"/>
    <w:rsid w:val="009119E1"/>
    <w:rsid w:val="00917694"/>
    <w:rsid w:val="00920393"/>
    <w:rsid w:val="00920C08"/>
    <w:rsid w:val="0092196D"/>
    <w:rsid w:val="009251E2"/>
    <w:rsid w:val="009255AC"/>
    <w:rsid w:val="009258F1"/>
    <w:rsid w:val="0092612E"/>
    <w:rsid w:val="009302DC"/>
    <w:rsid w:val="00932793"/>
    <w:rsid w:val="00935CA0"/>
    <w:rsid w:val="00942FD6"/>
    <w:rsid w:val="009445D6"/>
    <w:rsid w:val="009470B4"/>
    <w:rsid w:val="009516C7"/>
    <w:rsid w:val="00951DD6"/>
    <w:rsid w:val="009559DA"/>
    <w:rsid w:val="00956FFB"/>
    <w:rsid w:val="0095729F"/>
    <w:rsid w:val="00957EB8"/>
    <w:rsid w:val="00960587"/>
    <w:rsid w:val="00962347"/>
    <w:rsid w:val="00962E31"/>
    <w:rsid w:val="00962FEA"/>
    <w:rsid w:val="00965AB6"/>
    <w:rsid w:val="00965B9A"/>
    <w:rsid w:val="00966923"/>
    <w:rsid w:val="00967573"/>
    <w:rsid w:val="00967849"/>
    <w:rsid w:val="00967D1C"/>
    <w:rsid w:val="00970CDC"/>
    <w:rsid w:val="00971494"/>
    <w:rsid w:val="0097408B"/>
    <w:rsid w:val="00975F5E"/>
    <w:rsid w:val="00980204"/>
    <w:rsid w:val="009808CF"/>
    <w:rsid w:val="00982C7E"/>
    <w:rsid w:val="00983231"/>
    <w:rsid w:val="0098471B"/>
    <w:rsid w:val="009901ED"/>
    <w:rsid w:val="00992034"/>
    <w:rsid w:val="00993044"/>
    <w:rsid w:val="0099362D"/>
    <w:rsid w:val="009937DF"/>
    <w:rsid w:val="00993FD3"/>
    <w:rsid w:val="009948A2"/>
    <w:rsid w:val="009959A2"/>
    <w:rsid w:val="009A18A8"/>
    <w:rsid w:val="009A2700"/>
    <w:rsid w:val="009A2948"/>
    <w:rsid w:val="009A309B"/>
    <w:rsid w:val="009A796B"/>
    <w:rsid w:val="009B004D"/>
    <w:rsid w:val="009B0075"/>
    <w:rsid w:val="009B2E00"/>
    <w:rsid w:val="009B4FED"/>
    <w:rsid w:val="009B67CF"/>
    <w:rsid w:val="009C155C"/>
    <w:rsid w:val="009C1A8A"/>
    <w:rsid w:val="009C27F0"/>
    <w:rsid w:val="009C3331"/>
    <w:rsid w:val="009C740E"/>
    <w:rsid w:val="009D0E9C"/>
    <w:rsid w:val="009D2D15"/>
    <w:rsid w:val="009D46EF"/>
    <w:rsid w:val="009D5EEA"/>
    <w:rsid w:val="009E0D2E"/>
    <w:rsid w:val="009E3014"/>
    <w:rsid w:val="009E6BC6"/>
    <w:rsid w:val="009F0895"/>
    <w:rsid w:val="009F2155"/>
    <w:rsid w:val="009F5328"/>
    <w:rsid w:val="009F58C8"/>
    <w:rsid w:val="009F6A76"/>
    <w:rsid w:val="00A00BE1"/>
    <w:rsid w:val="00A010F4"/>
    <w:rsid w:val="00A02572"/>
    <w:rsid w:val="00A03734"/>
    <w:rsid w:val="00A04B9A"/>
    <w:rsid w:val="00A10E20"/>
    <w:rsid w:val="00A12424"/>
    <w:rsid w:val="00A14689"/>
    <w:rsid w:val="00A1498F"/>
    <w:rsid w:val="00A15185"/>
    <w:rsid w:val="00A151B1"/>
    <w:rsid w:val="00A20122"/>
    <w:rsid w:val="00A20297"/>
    <w:rsid w:val="00A232F8"/>
    <w:rsid w:val="00A254E4"/>
    <w:rsid w:val="00A274A5"/>
    <w:rsid w:val="00A27CBB"/>
    <w:rsid w:val="00A31A69"/>
    <w:rsid w:val="00A34DE9"/>
    <w:rsid w:val="00A34F93"/>
    <w:rsid w:val="00A36F5E"/>
    <w:rsid w:val="00A3777F"/>
    <w:rsid w:val="00A40866"/>
    <w:rsid w:val="00A419D5"/>
    <w:rsid w:val="00A436E1"/>
    <w:rsid w:val="00A441F6"/>
    <w:rsid w:val="00A47A71"/>
    <w:rsid w:val="00A521E0"/>
    <w:rsid w:val="00A538E5"/>
    <w:rsid w:val="00A543B8"/>
    <w:rsid w:val="00A55BFF"/>
    <w:rsid w:val="00A5773B"/>
    <w:rsid w:val="00A579E9"/>
    <w:rsid w:val="00A60903"/>
    <w:rsid w:val="00A61D72"/>
    <w:rsid w:val="00A62E98"/>
    <w:rsid w:val="00A70CA2"/>
    <w:rsid w:val="00A71B60"/>
    <w:rsid w:val="00A7227F"/>
    <w:rsid w:val="00A73468"/>
    <w:rsid w:val="00A767B2"/>
    <w:rsid w:val="00A76CC1"/>
    <w:rsid w:val="00A823E9"/>
    <w:rsid w:val="00A82688"/>
    <w:rsid w:val="00A82FCC"/>
    <w:rsid w:val="00A86E30"/>
    <w:rsid w:val="00A87210"/>
    <w:rsid w:val="00A8721B"/>
    <w:rsid w:val="00A873BC"/>
    <w:rsid w:val="00A90A8B"/>
    <w:rsid w:val="00A9158B"/>
    <w:rsid w:val="00A92416"/>
    <w:rsid w:val="00A93188"/>
    <w:rsid w:val="00A93269"/>
    <w:rsid w:val="00A934F0"/>
    <w:rsid w:val="00A952D9"/>
    <w:rsid w:val="00A9572F"/>
    <w:rsid w:val="00AA27A3"/>
    <w:rsid w:val="00AA66DB"/>
    <w:rsid w:val="00AB7F7F"/>
    <w:rsid w:val="00AC1667"/>
    <w:rsid w:val="00AC54E9"/>
    <w:rsid w:val="00AC59C5"/>
    <w:rsid w:val="00AC5ABC"/>
    <w:rsid w:val="00AE0970"/>
    <w:rsid w:val="00AE0C23"/>
    <w:rsid w:val="00AE4197"/>
    <w:rsid w:val="00AE5477"/>
    <w:rsid w:val="00AF0202"/>
    <w:rsid w:val="00AF04F0"/>
    <w:rsid w:val="00AF0E85"/>
    <w:rsid w:val="00AF1D31"/>
    <w:rsid w:val="00AF2A58"/>
    <w:rsid w:val="00B02675"/>
    <w:rsid w:val="00B0463F"/>
    <w:rsid w:val="00B04F82"/>
    <w:rsid w:val="00B06069"/>
    <w:rsid w:val="00B07C4A"/>
    <w:rsid w:val="00B11DA0"/>
    <w:rsid w:val="00B124D0"/>
    <w:rsid w:val="00B1286B"/>
    <w:rsid w:val="00B16129"/>
    <w:rsid w:val="00B21043"/>
    <w:rsid w:val="00B2363A"/>
    <w:rsid w:val="00B2622E"/>
    <w:rsid w:val="00B345DC"/>
    <w:rsid w:val="00B35942"/>
    <w:rsid w:val="00B4126C"/>
    <w:rsid w:val="00B440CE"/>
    <w:rsid w:val="00B50A10"/>
    <w:rsid w:val="00B53AC0"/>
    <w:rsid w:val="00B54D5A"/>
    <w:rsid w:val="00B56661"/>
    <w:rsid w:val="00B57594"/>
    <w:rsid w:val="00B577D4"/>
    <w:rsid w:val="00B64468"/>
    <w:rsid w:val="00B65974"/>
    <w:rsid w:val="00B671D4"/>
    <w:rsid w:val="00B74FB2"/>
    <w:rsid w:val="00B764AE"/>
    <w:rsid w:val="00B8025C"/>
    <w:rsid w:val="00B842F6"/>
    <w:rsid w:val="00B84CF7"/>
    <w:rsid w:val="00B86BE3"/>
    <w:rsid w:val="00B87742"/>
    <w:rsid w:val="00B90A2C"/>
    <w:rsid w:val="00B963A8"/>
    <w:rsid w:val="00BA0466"/>
    <w:rsid w:val="00BA4D5C"/>
    <w:rsid w:val="00BA5F97"/>
    <w:rsid w:val="00BA6490"/>
    <w:rsid w:val="00BB2347"/>
    <w:rsid w:val="00BB3305"/>
    <w:rsid w:val="00BB3F1E"/>
    <w:rsid w:val="00BB42EC"/>
    <w:rsid w:val="00BB442B"/>
    <w:rsid w:val="00BC3D88"/>
    <w:rsid w:val="00BC40F7"/>
    <w:rsid w:val="00BC509B"/>
    <w:rsid w:val="00BC50C7"/>
    <w:rsid w:val="00BC5AA8"/>
    <w:rsid w:val="00BD065F"/>
    <w:rsid w:val="00BD1209"/>
    <w:rsid w:val="00BD72D4"/>
    <w:rsid w:val="00BE14A7"/>
    <w:rsid w:val="00BE3096"/>
    <w:rsid w:val="00BE3F30"/>
    <w:rsid w:val="00BE5B6A"/>
    <w:rsid w:val="00BE5D58"/>
    <w:rsid w:val="00BF3B3E"/>
    <w:rsid w:val="00BF4FE8"/>
    <w:rsid w:val="00BF5CF2"/>
    <w:rsid w:val="00BF69F7"/>
    <w:rsid w:val="00C00CD3"/>
    <w:rsid w:val="00C022BD"/>
    <w:rsid w:val="00C05BF6"/>
    <w:rsid w:val="00C06992"/>
    <w:rsid w:val="00C07BA5"/>
    <w:rsid w:val="00C10409"/>
    <w:rsid w:val="00C10A06"/>
    <w:rsid w:val="00C11002"/>
    <w:rsid w:val="00C11C33"/>
    <w:rsid w:val="00C1398D"/>
    <w:rsid w:val="00C1573D"/>
    <w:rsid w:val="00C1573F"/>
    <w:rsid w:val="00C15DF3"/>
    <w:rsid w:val="00C25456"/>
    <w:rsid w:val="00C325F4"/>
    <w:rsid w:val="00C32DB7"/>
    <w:rsid w:val="00C37614"/>
    <w:rsid w:val="00C37A78"/>
    <w:rsid w:val="00C42D50"/>
    <w:rsid w:val="00C47527"/>
    <w:rsid w:val="00C51795"/>
    <w:rsid w:val="00C5553D"/>
    <w:rsid w:val="00C556D9"/>
    <w:rsid w:val="00C5610C"/>
    <w:rsid w:val="00C60550"/>
    <w:rsid w:val="00C63DE8"/>
    <w:rsid w:val="00C64E09"/>
    <w:rsid w:val="00C6578D"/>
    <w:rsid w:val="00C67A11"/>
    <w:rsid w:val="00C76BE2"/>
    <w:rsid w:val="00C76F51"/>
    <w:rsid w:val="00C82A7D"/>
    <w:rsid w:val="00C83354"/>
    <w:rsid w:val="00C835B0"/>
    <w:rsid w:val="00C838DC"/>
    <w:rsid w:val="00C8743A"/>
    <w:rsid w:val="00C90F4B"/>
    <w:rsid w:val="00C91597"/>
    <w:rsid w:val="00C94C61"/>
    <w:rsid w:val="00C96B43"/>
    <w:rsid w:val="00CA08E8"/>
    <w:rsid w:val="00CA1675"/>
    <w:rsid w:val="00CA2BC9"/>
    <w:rsid w:val="00CA6392"/>
    <w:rsid w:val="00CB1162"/>
    <w:rsid w:val="00CB2855"/>
    <w:rsid w:val="00CB2F08"/>
    <w:rsid w:val="00CB64FB"/>
    <w:rsid w:val="00CB6EA6"/>
    <w:rsid w:val="00CC1CDA"/>
    <w:rsid w:val="00CC39B9"/>
    <w:rsid w:val="00CC5768"/>
    <w:rsid w:val="00CC5996"/>
    <w:rsid w:val="00CC5BE2"/>
    <w:rsid w:val="00CC5FBD"/>
    <w:rsid w:val="00CD18D3"/>
    <w:rsid w:val="00CD259C"/>
    <w:rsid w:val="00CD2DD7"/>
    <w:rsid w:val="00CD3F36"/>
    <w:rsid w:val="00CD40BD"/>
    <w:rsid w:val="00CD5647"/>
    <w:rsid w:val="00CD5EA3"/>
    <w:rsid w:val="00CE00BE"/>
    <w:rsid w:val="00CE1111"/>
    <w:rsid w:val="00CE31BB"/>
    <w:rsid w:val="00CE32C0"/>
    <w:rsid w:val="00CE4A99"/>
    <w:rsid w:val="00CE5E82"/>
    <w:rsid w:val="00CE7F1B"/>
    <w:rsid w:val="00CF197D"/>
    <w:rsid w:val="00CF33C2"/>
    <w:rsid w:val="00CF7357"/>
    <w:rsid w:val="00CF79E5"/>
    <w:rsid w:val="00D02A66"/>
    <w:rsid w:val="00D10458"/>
    <w:rsid w:val="00D105D4"/>
    <w:rsid w:val="00D107BC"/>
    <w:rsid w:val="00D10B14"/>
    <w:rsid w:val="00D10E6C"/>
    <w:rsid w:val="00D1299D"/>
    <w:rsid w:val="00D15D9C"/>
    <w:rsid w:val="00D1754D"/>
    <w:rsid w:val="00D23381"/>
    <w:rsid w:val="00D240E2"/>
    <w:rsid w:val="00D24E6E"/>
    <w:rsid w:val="00D24F80"/>
    <w:rsid w:val="00D26366"/>
    <w:rsid w:val="00D269BC"/>
    <w:rsid w:val="00D26FE6"/>
    <w:rsid w:val="00D27059"/>
    <w:rsid w:val="00D30136"/>
    <w:rsid w:val="00D31E4F"/>
    <w:rsid w:val="00D34368"/>
    <w:rsid w:val="00D37569"/>
    <w:rsid w:val="00D40870"/>
    <w:rsid w:val="00D408EA"/>
    <w:rsid w:val="00D4143E"/>
    <w:rsid w:val="00D41B2B"/>
    <w:rsid w:val="00D4289B"/>
    <w:rsid w:val="00D43CCF"/>
    <w:rsid w:val="00D47E42"/>
    <w:rsid w:val="00D50834"/>
    <w:rsid w:val="00D5101C"/>
    <w:rsid w:val="00D53E9B"/>
    <w:rsid w:val="00D53EA6"/>
    <w:rsid w:val="00D6046C"/>
    <w:rsid w:val="00D63CEC"/>
    <w:rsid w:val="00D6509F"/>
    <w:rsid w:val="00D677DA"/>
    <w:rsid w:val="00D70A28"/>
    <w:rsid w:val="00D73677"/>
    <w:rsid w:val="00D75B56"/>
    <w:rsid w:val="00D83A1C"/>
    <w:rsid w:val="00D85160"/>
    <w:rsid w:val="00D867D4"/>
    <w:rsid w:val="00D86D67"/>
    <w:rsid w:val="00D90372"/>
    <w:rsid w:val="00D91905"/>
    <w:rsid w:val="00D935F4"/>
    <w:rsid w:val="00DA45ED"/>
    <w:rsid w:val="00DA4DEF"/>
    <w:rsid w:val="00DA5788"/>
    <w:rsid w:val="00DA66BC"/>
    <w:rsid w:val="00DB3DA0"/>
    <w:rsid w:val="00DB7070"/>
    <w:rsid w:val="00DC0996"/>
    <w:rsid w:val="00DC2371"/>
    <w:rsid w:val="00DC23FE"/>
    <w:rsid w:val="00DC246B"/>
    <w:rsid w:val="00DC3DA6"/>
    <w:rsid w:val="00DC574A"/>
    <w:rsid w:val="00DC7B44"/>
    <w:rsid w:val="00DD1498"/>
    <w:rsid w:val="00DD58E0"/>
    <w:rsid w:val="00DD7C36"/>
    <w:rsid w:val="00DE376A"/>
    <w:rsid w:val="00DE3801"/>
    <w:rsid w:val="00DE7281"/>
    <w:rsid w:val="00DF68A0"/>
    <w:rsid w:val="00E01C4F"/>
    <w:rsid w:val="00E049BB"/>
    <w:rsid w:val="00E07A26"/>
    <w:rsid w:val="00E15031"/>
    <w:rsid w:val="00E21783"/>
    <w:rsid w:val="00E23912"/>
    <w:rsid w:val="00E25151"/>
    <w:rsid w:val="00E276C6"/>
    <w:rsid w:val="00E30017"/>
    <w:rsid w:val="00E336E1"/>
    <w:rsid w:val="00E33A1B"/>
    <w:rsid w:val="00E33C22"/>
    <w:rsid w:val="00E35AC7"/>
    <w:rsid w:val="00E42EC0"/>
    <w:rsid w:val="00E43EBE"/>
    <w:rsid w:val="00E44F9F"/>
    <w:rsid w:val="00E516A5"/>
    <w:rsid w:val="00E535B2"/>
    <w:rsid w:val="00E573D5"/>
    <w:rsid w:val="00E5773E"/>
    <w:rsid w:val="00E60A02"/>
    <w:rsid w:val="00E618A1"/>
    <w:rsid w:val="00E62FE7"/>
    <w:rsid w:val="00E64FFD"/>
    <w:rsid w:val="00E65C85"/>
    <w:rsid w:val="00E6746E"/>
    <w:rsid w:val="00E743EC"/>
    <w:rsid w:val="00E74469"/>
    <w:rsid w:val="00E746D7"/>
    <w:rsid w:val="00E74C39"/>
    <w:rsid w:val="00E74FCA"/>
    <w:rsid w:val="00E76AAC"/>
    <w:rsid w:val="00E76D15"/>
    <w:rsid w:val="00E803C2"/>
    <w:rsid w:val="00E832D0"/>
    <w:rsid w:val="00E91552"/>
    <w:rsid w:val="00E95B7B"/>
    <w:rsid w:val="00E97B8A"/>
    <w:rsid w:val="00EA02FC"/>
    <w:rsid w:val="00EA56FB"/>
    <w:rsid w:val="00EA6C06"/>
    <w:rsid w:val="00EB3623"/>
    <w:rsid w:val="00EB51BB"/>
    <w:rsid w:val="00EB61A1"/>
    <w:rsid w:val="00EB684F"/>
    <w:rsid w:val="00EC1634"/>
    <w:rsid w:val="00EC5827"/>
    <w:rsid w:val="00EC6D98"/>
    <w:rsid w:val="00ED3394"/>
    <w:rsid w:val="00ED78C0"/>
    <w:rsid w:val="00EF0CD7"/>
    <w:rsid w:val="00EF0CFA"/>
    <w:rsid w:val="00EF14A4"/>
    <w:rsid w:val="00EF1822"/>
    <w:rsid w:val="00EF2F32"/>
    <w:rsid w:val="00EF7B23"/>
    <w:rsid w:val="00F0019B"/>
    <w:rsid w:val="00F02156"/>
    <w:rsid w:val="00F04F1A"/>
    <w:rsid w:val="00F051C0"/>
    <w:rsid w:val="00F11107"/>
    <w:rsid w:val="00F12782"/>
    <w:rsid w:val="00F176DF"/>
    <w:rsid w:val="00F2028F"/>
    <w:rsid w:val="00F20807"/>
    <w:rsid w:val="00F2560D"/>
    <w:rsid w:val="00F27AAA"/>
    <w:rsid w:val="00F27B28"/>
    <w:rsid w:val="00F316A7"/>
    <w:rsid w:val="00F32522"/>
    <w:rsid w:val="00F33559"/>
    <w:rsid w:val="00F34E99"/>
    <w:rsid w:val="00F37346"/>
    <w:rsid w:val="00F44864"/>
    <w:rsid w:val="00F4712B"/>
    <w:rsid w:val="00F50B49"/>
    <w:rsid w:val="00F50CF1"/>
    <w:rsid w:val="00F54913"/>
    <w:rsid w:val="00F559FC"/>
    <w:rsid w:val="00F575D8"/>
    <w:rsid w:val="00F601D6"/>
    <w:rsid w:val="00F620DD"/>
    <w:rsid w:val="00F64A73"/>
    <w:rsid w:val="00F7386E"/>
    <w:rsid w:val="00F7459C"/>
    <w:rsid w:val="00F76B04"/>
    <w:rsid w:val="00F81B1F"/>
    <w:rsid w:val="00F8320A"/>
    <w:rsid w:val="00F848FF"/>
    <w:rsid w:val="00F854C1"/>
    <w:rsid w:val="00F9352F"/>
    <w:rsid w:val="00F94024"/>
    <w:rsid w:val="00F9736D"/>
    <w:rsid w:val="00F973B9"/>
    <w:rsid w:val="00FA090D"/>
    <w:rsid w:val="00FA10BC"/>
    <w:rsid w:val="00FA2729"/>
    <w:rsid w:val="00FA403D"/>
    <w:rsid w:val="00FA5CFE"/>
    <w:rsid w:val="00FA6B88"/>
    <w:rsid w:val="00FB26DD"/>
    <w:rsid w:val="00FB34EF"/>
    <w:rsid w:val="00FB6C9A"/>
    <w:rsid w:val="00FB742E"/>
    <w:rsid w:val="00FB762B"/>
    <w:rsid w:val="00FC0CFA"/>
    <w:rsid w:val="00FC4102"/>
    <w:rsid w:val="00FC4345"/>
    <w:rsid w:val="00FD234D"/>
    <w:rsid w:val="00FD5851"/>
    <w:rsid w:val="00FD6996"/>
    <w:rsid w:val="00FE2A3B"/>
    <w:rsid w:val="00FE43C6"/>
    <w:rsid w:val="00FE552B"/>
    <w:rsid w:val="00FE72CE"/>
    <w:rsid w:val="00FF3047"/>
    <w:rsid w:val="00FF327D"/>
    <w:rsid w:val="00FF336B"/>
    <w:rsid w:val="00FF5C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81B167B"/>
  <w15:chartTrackingRefBased/>
  <w15:docId w15:val="{66850AFA-A922-4EE3-8ECE-5598E760F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pPr>
    <w:rPr>
      <w:rFonts w:ascii="Calibri" w:hAnsi="Calibri" w:cs="Calibri"/>
      <w:sz w:val="22"/>
      <w:szCs w:val="22"/>
      <w:lang w:eastAsia="ar-SA"/>
    </w:rPr>
  </w:style>
  <w:style w:type="paragraph" w:styleId="Nagwek1">
    <w:name w:val="heading 1"/>
    <w:basedOn w:val="Normalny"/>
    <w:next w:val="Normalny"/>
    <w:qFormat/>
    <w:pPr>
      <w:keepNext/>
      <w:numPr>
        <w:numId w:val="1"/>
      </w:numPr>
      <w:spacing w:after="0" w:line="240" w:lineRule="auto"/>
      <w:jc w:val="both"/>
      <w:outlineLvl w:val="0"/>
    </w:pPr>
    <w:rPr>
      <w:rFonts w:ascii="Times New Roman" w:hAnsi="Times New Roman"/>
      <w:b/>
      <w:bCs/>
      <w:color w:val="000000"/>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b/>
    </w:rPr>
  </w:style>
  <w:style w:type="character" w:customStyle="1" w:styleId="WW8Num3z0">
    <w:name w:val="WW8Num3z0"/>
    <w:rPr>
      <w:b/>
    </w:rPr>
  </w:style>
  <w:style w:type="character" w:customStyle="1" w:styleId="WW8Num4z0">
    <w:name w:val="WW8Num4z0"/>
    <w:rPr>
      <w:b/>
    </w:rPr>
  </w:style>
  <w:style w:type="character" w:customStyle="1" w:styleId="WW8Num5z0">
    <w:name w:val="WW8Num5z0"/>
    <w:rPr>
      <w:rFonts w:ascii="Wingdings" w:hAnsi="Wingdings"/>
      <w:b w:val="0"/>
      <w:i w:val="0"/>
      <w:sz w:val="24"/>
    </w:rPr>
  </w:style>
  <w:style w:type="character" w:customStyle="1" w:styleId="WW8Num7z0">
    <w:name w:val="WW8Num7z0"/>
    <w:rPr>
      <w:b/>
    </w:rPr>
  </w:style>
  <w:style w:type="character" w:customStyle="1" w:styleId="WW8Num8z0">
    <w:name w:val="WW8Num8z0"/>
    <w:rPr>
      <w:b/>
      <w:color w:val="auto"/>
    </w:rPr>
  </w:style>
  <w:style w:type="character" w:customStyle="1" w:styleId="WW8Num9z0">
    <w:name w:val="WW8Num9z0"/>
    <w:rPr>
      <w:b/>
      <w:color w:val="auto"/>
    </w:rPr>
  </w:style>
  <w:style w:type="character" w:customStyle="1" w:styleId="WW8Num10z0">
    <w:name w:val="WW8Num10z0"/>
    <w:rPr>
      <w:b/>
      <w:color w:val="auto"/>
    </w:rPr>
  </w:style>
  <w:style w:type="character" w:customStyle="1" w:styleId="WW8Num12z0">
    <w:name w:val="WW8Num12z0"/>
    <w:rPr>
      <w:rFonts w:ascii="Tahoma" w:hAnsi="Tahoma" w:cs="Tahoma"/>
      <w:b/>
      <w:sz w:val="20"/>
      <w:szCs w:val="20"/>
    </w:rPr>
  </w:style>
  <w:style w:type="character" w:customStyle="1" w:styleId="WW8Num14z0">
    <w:name w:val="WW8Num14z0"/>
    <w:rPr>
      <w:b/>
    </w:rPr>
  </w:style>
  <w:style w:type="character" w:customStyle="1" w:styleId="WW8Num17z0">
    <w:name w:val="WW8Num17z0"/>
    <w:rPr>
      <w:b/>
    </w:rPr>
  </w:style>
  <w:style w:type="character" w:customStyle="1" w:styleId="WW8Num18z0">
    <w:name w:val="WW8Num18z0"/>
    <w:rPr>
      <w:b/>
    </w:rPr>
  </w:style>
  <w:style w:type="character" w:customStyle="1" w:styleId="WW8Num22z0">
    <w:name w:val="WW8Num22z0"/>
    <w:rPr>
      <w:b w:val="0"/>
    </w:rPr>
  </w:style>
  <w:style w:type="character" w:customStyle="1" w:styleId="WW8Num26z0">
    <w:name w:val="WW8Num26z0"/>
    <w:rPr>
      <w:rFonts w:ascii="Tahoma" w:hAnsi="Tahoma" w:cs="Tahoma"/>
      <w:b/>
      <w:sz w:val="20"/>
      <w:szCs w:val="20"/>
    </w:rPr>
  </w:style>
  <w:style w:type="character" w:customStyle="1" w:styleId="WW8Num27z0">
    <w:name w:val="WW8Num27z0"/>
    <w:rPr>
      <w:b w:val="0"/>
      <w:i w:val="0"/>
      <w:sz w:val="20"/>
      <w:szCs w:val="20"/>
    </w:rPr>
  </w:style>
  <w:style w:type="character" w:customStyle="1" w:styleId="WW8Num28z0">
    <w:name w:val="WW8Num28z0"/>
    <w:rPr>
      <w:b w:val="0"/>
    </w:rPr>
  </w:style>
  <w:style w:type="character" w:customStyle="1" w:styleId="WW8Num31z0">
    <w:name w:val="WW8Num31z0"/>
    <w:rPr>
      <w:b w:val="0"/>
      <w:i w:val="0"/>
      <w:sz w:val="20"/>
      <w:szCs w:val="20"/>
    </w:rPr>
  </w:style>
  <w:style w:type="character" w:customStyle="1" w:styleId="WW8Num33z0">
    <w:name w:val="WW8Num33z0"/>
    <w:rPr>
      <w:b w:val="0"/>
    </w:rPr>
  </w:style>
  <w:style w:type="character" w:customStyle="1" w:styleId="WW8Num34z0">
    <w:name w:val="WW8Num34z0"/>
    <w:rPr>
      <w:rFonts w:ascii="Symbol" w:hAnsi="Symbol"/>
      <w:color w:val="auto"/>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6z0">
    <w:name w:val="WW8Num36z0"/>
    <w:rPr>
      <w:b/>
      <w:color w:val="auto"/>
    </w:rPr>
  </w:style>
  <w:style w:type="character" w:customStyle="1" w:styleId="WW8Num37z0">
    <w:name w:val="WW8Num37z0"/>
    <w:rPr>
      <w:color w:val="auto"/>
    </w:rPr>
  </w:style>
  <w:style w:type="character" w:customStyle="1" w:styleId="WW8Num38z1">
    <w:name w:val="WW8Num38z1"/>
    <w:rPr>
      <w:strike w:val="0"/>
      <w:dstrike w:val="0"/>
    </w:rPr>
  </w:style>
  <w:style w:type="character" w:customStyle="1" w:styleId="WW8Num39z0">
    <w:name w:val="WW8Num39z0"/>
    <w:rPr>
      <w:b/>
    </w:rPr>
  </w:style>
  <w:style w:type="character" w:customStyle="1" w:styleId="WW8Num41z0">
    <w:name w:val="WW8Num41z0"/>
    <w:rPr>
      <w:b w:val="0"/>
    </w:rPr>
  </w:style>
  <w:style w:type="character" w:customStyle="1" w:styleId="WW8Num45z0">
    <w:name w:val="WW8Num45z0"/>
    <w:rPr>
      <w:rFonts w:ascii="Tahoma" w:hAnsi="Tahoma" w:cs="Tahoma"/>
      <w:b/>
      <w:sz w:val="20"/>
      <w:szCs w:val="20"/>
    </w:rPr>
  </w:style>
  <w:style w:type="character" w:customStyle="1" w:styleId="WW8Num49z0">
    <w:name w:val="WW8Num49z0"/>
    <w:rPr>
      <w:rFonts w:ascii="Times New Roman" w:eastAsia="MS ??" w:hAnsi="Times New Roman" w:cs="Times New Roman"/>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Domylnaczcionkaakapitu3">
    <w:name w:val="Domyślna czcionka akapitu3"/>
  </w:style>
  <w:style w:type="character" w:customStyle="1" w:styleId="WW8Num15z0">
    <w:name w:val="WW8Num15z0"/>
    <w:rPr>
      <w:b/>
      <w:i w:val="0"/>
      <w:sz w:val="20"/>
      <w:szCs w:val="20"/>
    </w:rPr>
  </w:style>
  <w:style w:type="character" w:customStyle="1" w:styleId="WW8Num16z0">
    <w:name w:val="WW8Num16z0"/>
    <w:rPr>
      <w:b w:val="0"/>
    </w:rPr>
  </w:style>
  <w:style w:type="character" w:customStyle="1" w:styleId="WW8Num19z0">
    <w:name w:val="WW8Num19z0"/>
    <w:rPr>
      <w:rFonts w:ascii="Calibri" w:eastAsia="Times New Roman" w:hAnsi="Calibri" w:cs="Times New Roman"/>
    </w:rPr>
  </w:style>
  <w:style w:type="character" w:customStyle="1" w:styleId="WW8Num20z0">
    <w:name w:val="WW8Num20z0"/>
    <w:rPr>
      <w:b/>
      <w:i w:val="0"/>
      <w:sz w:val="20"/>
      <w:szCs w:val="20"/>
    </w:rPr>
  </w:style>
  <w:style w:type="character" w:customStyle="1" w:styleId="Domylnaczcionkaakapitu2">
    <w:name w:val="Domyślna czcionka akapitu2"/>
  </w:style>
  <w:style w:type="character" w:customStyle="1" w:styleId="WW8Num6z0">
    <w:name w:val="WW8Num6z0"/>
    <w:rPr>
      <w:b/>
    </w:rPr>
  </w:style>
  <w:style w:type="character" w:customStyle="1" w:styleId="WW8Num11z0">
    <w:name w:val="WW8Num11z0"/>
    <w:rPr>
      <w:rFonts w:ascii="Tahoma" w:eastAsia="Times New Roman" w:hAnsi="Tahoma" w:cs="Tahoma"/>
      <w:b/>
    </w:rPr>
  </w:style>
  <w:style w:type="character" w:customStyle="1" w:styleId="WW8Num13z0">
    <w:name w:val="WW8Num13z0"/>
    <w:rPr>
      <w:b/>
    </w:rPr>
  </w:style>
  <w:style w:type="character" w:customStyle="1" w:styleId="WW8Num21z0">
    <w:name w:val="WW8Num21z0"/>
    <w:rPr>
      <w:b w:val="0"/>
      <w:i w:val="0"/>
      <w:sz w:val="20"/>
      <w:szCs w:val="20"/>
    </w:rPr>
  </w:style>
  <w:style w:type="character" w:customStyle="1" w:styleId="Absatz-Standardschriftart">
    <w:name w:val="Absatz-Standardschriftart"/>
  </w:style>
  <w:style w:type="character" w:customStyle="1" w:styleId="WW8Num23z0">
    <w:name w:val="WW8Num23z0"/>
    <w:rPr>
      <w:b/>
    </w:rPr>
  </w:style>
  <w:style w:type="character" w:customStyle="1" w:styleId="WW8Num30z0">
    <w:name w:val="WW8Num30z0"/>
    <w:rPr>
      <w:b/>
      <w:sz w:val="20"/>
      <w:szCs w:val="20"/>
    </w:rPr>
  </w:style>
  <w:style w:type="character" w:customStyle="1" w:styleId="WW-Absatz-Standardschriftart">
    <w:name w:val="WW-Absatz-Standardschriftart"/>
  </w:style>
  <w:style w:type="character" w:customStyle="1" w:styleId="WW8Num1z0">
    <w:name w:val="WW8Num1z0"/>
    <w:rPr>
      <w:b/>
    </w:rPr>
  </w:style>
  <w:style w:type="character" w:customStyle="1" w:styleId="WW8Num4z1">
    <w:name w:val="WW8Num4z1"/>
    <w:rPr>
      <w:rFonts w:ascii="Times New Roman" w:eastAsia="Times New Roman" w:hAnsi="Times New Roman" w:cs="Times New Roman"/>
    </w:rPr>
  </w:style>
  <w:style w:type="character" w:customStyle="1" w:styleId="WW8Num5z1">
    <w:name w:val="WW8Num5z1"/>
    <w:rPr>
      <w:b/>
      <w:i w:val="0"/>
      <w:sz w:val="20"/>
      <w:szCs w:val="20"/>
    </w:rPr>
  </w:style>
  <w:style w:type="character" w:customStyle="1" w:styleId="WW8Num5z2">
    <w:name w:val="WW8Num5z2"/>
    <w:rPr>
      <w:rFonts w:ascii="Wingdings" w:hAnsi="Wingdings"/>
    </w:rPr>
  </w:style>
  <w:style w:type="character" w:customStyle="1" w:styleId="WW8Num5z3">
    <w:name w:val="WW8Num5z3"/>
    <w:rPr>
      <w:rFonts w:ascii="Arial" w:eastAsia="Times New Roman" w:hAnsi="Arial" w:cs="Arial"/>
    </w:rPr>
  </w:style>
  <w:style w:type="character" w:customStyle="1" w:styleId="WW8Num24z0">
    <w:name w:val="WW8Num24z0"/>
    <w:rPr>
      <w:rFonts w:ascii="Tahoma" w:eastAsia="Times New Roman" w:hAnsi="Tahoma" w:cs="Tahoma"/>
      <w:b/>
      <w:i w:val="0"/>
      <w:sz w:val="20"/>
      <w:szCs w:val="20"/>
    </w:rPr>
  </w:style>
  <w:style w:type="character" w:customStyle="1" w:styleId="WW8Num25z0">
    <w:name w:val="WW8Num25z0"/>
    <w:rPr>
      <w:rFonts w:ascii="Tahoma" w:eastAsia="Times New Roman" w:hAnsi="Tahoma" w:cs="Tahoma"/>
      <w:b/>
    </w:rPr>
  </w:style>
  <w:style w:type="character" w:customStyle="1" w:styleId="WW8Num29z0">
    <w:name w:val="WW8Num29z0"/>
    <w:rPr>
      <w:b w:val="0"/>
      <w:i w:val="0"/>
      <w:sz w:val="20"/>
      <w:szCs w:val="20"/>
    </w:rPr>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Nagwek1Znak">
    <w:name w:val="Nagłówek 1 Znak"/>
    <w:rPr>
      <w:rFonts w:ascii="Cambria" w:eastAsia="Times New Roman" w:hAnsi="Cambria" w:cs="Times New Roman"/>
      <w:b/>
      <w:bCs/>
      <w:color w:val="365F91"/>
      <w:sz w:val="28"/>
      <w:szCs w:val="28"/>
    </w:rPr>
  </w:style>
  <w:style w:type="character" w:customStyle="1" w:styleId="Nagwek1Znak2">
    <w:name w:val="Nagłówek 1 Znak2"/>
    <w:rPr>
      <w:rFonts w:ascii="Times New Roman" w:eastAsia="Times New Roman" w:hAnsi="Times New Roman" w:cs="Times New Roman"/>
      <w:b/>
      <w:bCs/>
      <w:color w:val="000000"/>
      <w:sz w:val="20"/>
      <w:szCs w:val="20"/>
    </w:rPr>
  </w:style>
  <w:style w:type="character" w:customStyle="1" w:styleId="TekstpodstawowyZnak">
    <w:name w:val="Tekst podstawowy Znak"/>
    <w:rPr>
      <w:rFonts w:ascii="Times New Roman" w:eastAsia="Times New Roman" w:hAnsi="Times New Roman" w:cs="Times New Roman"/>
      <w:b/>
      <w:bCs/>
      <w:sz w:val="32"/>
      <w:szCs w:val="32"/>
    </w:rPr>
  </w:style>
  <w:style w:type="character" w:customStyle="1" w:styleId="TekstdymkaZnak">
    <w:name w:val="Tekst dymka Znak"/>
    <w:rPr>
      <w:rFonts w:ascii="Tahoma" w:hAnsi="Tahoma" w:cs="Tahoma"/>
      <w:sz w:val="16"/>
      <w:szCs w:val="16"/>
    </w:rPr>
  </w:style>
  <w:style w:type="character" w:customStyle="1" w:styleId="TekstpodstawowywcityZnak">
    <w:name w:val="Tekst podstawowy wcięty Znak"/>
    <w:rPr>
      <w:rFonts w:ascii="Times New Roman" w:eastAsia="Times New Roman" w:hAnsi="Times New Roman" w:cs="Times New Roman"/>
      <w:sz w:val="20"/>
      <w:szCs w:val="20"/>
    </w:rPr>
  </w:style>
  <w:style w:type="character" w:customStyle="1" w:styleId="TekstpodstawowyZnak1">
    <w:name w:val="Tekst podstawowy Znak1"/>
    <w:rPr>
      <w:rFonts w:ascii="Times New Roman" w:hAnsi="Times New Roman"/>
      <w:b/>
      <w:bCs/>
      <w:sz w:val="32"/>
      <w:szCs w:val="32"/>
    </w:rPr>
  </w:style>
  <w:style w:type="character" w:customStyle="1" w:styleId="Tekstpodstawowy2Znak">
    <w:name w:val="Tekst podstawowy 2 Znak"/>
    <w:rPr>
      <w:rFonts w:ascii="Times New Roman" w:hAnsi="Times New Roman"/>
      <w:lang w:val="x-none"/>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Tekstpodstawowy3Znak">
    <w:name w:val="Tekst podstawowy 3 Znak"/>
    <w:rPr>
      <w:sz w:val="16"/>
      <w:szCs w:val="16"/>
    </w:rPr>
  </w:style>
  <w:style w:type="character" w:styleId="Pogrubienie">
    <w:name w:val="Strong"/>
    <w:qFormat/>
    <w:rPr>
      <w:b/>
      <w:bCs/>
    </w:rPr>
  </w:style>
  <w:style w:type="character" w:customStyle="1" w:styleId="Znakinumeracji">
    <w:name w:val="Znaki numeracji"/>
  </w:style>
  <w:style w:type="character" w:customStyle="1" w:styleId="WW8Num66z2">
    <w:name w:val="WW8Num66z2"/>
    <w:rPr>
      <w:rFonts w:ascii="Symbol" w:hAnsi="Symbol"/>
    </w:rPr>
  </w:style>
  <w:style w:type="character" w:customStyle="1" w:styleId="WW8Num66z3">
    <w:name w:val="WW8Num66z3"/>
    <w:rPr>
      <w:rFonts w:ascii="Symbol" w:hAnsi="Symbol"/>
      <w:color w:val="auto"/>
    </w:rPr>
  </w:style>
  <w:style w:type="character" w:customStyle="1" w:styleId="WW8Num69z2">
    <w:name w:val="WW8Num69z2"/>
    <w:rPr>
      <w:rFonts w:ascii="Symbol" w:hAnsi="Symbol"/>
    </w:rPr>
  </w:style>
  <w:style w:type="character" w:customStyle="1" w:styleId="WW8Num69z3">
    <w:name w:val="WW8Num69z3"/>
    <w:rPr>
      <w:rFonts w:ascii="Symbol" w:hAnsi="Symbol"/>
      <w:color w:val="auto"/>
    </w:rPr>
  </w:style>
  <w:style w:type="character" w:customStyle="1" w:styleId="WW8Num47z2">
    <w:name w:val="WW8Num47z2"/>
    <w:rPr>
      <w:rFonts w:ascii="Symbol" w:hAnsi="Symbol"/>
    </w:rPr>
  </w:style>
  <w:style w:type="character" w:customStyle="1" w:styleId="WW8Num47z3">
    <w:name w:val="WW8Num47z3"/>
    <w:rPr>
      <w:rFonts w:ascii="Symbol" w:hAnsi="Symbol"/>
      <w:color w:val="auto"/>
    </w:rPr>
  </w:style>
  <w:style w:type="paragraph" w:customStyle="1" w:styleId="Nagwek3">
    <w:name w:val="Nagłówek3"/>
    <w:basedOn w:val="Normalny"/>
    <w:next w:val="Tekstpodstawowy"/>
    <w:pPr>
      <w:keepNext/>
      <w:spacing w:before="240" w:after="120"/>
    </w:pPr>
    <w:rPr>
      <w:rFonts w:ascii="Arial" w:eastAsia="Arial Unicode MS" w:hAnsi="Arial" w:cs="Arial Unicode MS"/>
      <w:sz w:val="28"/>
      <w:szCs w:val="28"/>
    </w:rPr>
  </w:style>
  <w:style w:type="paragraph" w:styleId="Tekstpodstawowy">
    <w:name w:val="Body Text"/>
    <w:basedOn w:val="Normalny"/>
    <w:pPr>
      <w:spacing w:after="0" w:line="240" w:lineRule="auto"/>
      <w:jc w:val="both"/>
    </w:pPr>
    <w:rPr>
      <w:rFonts w:ascii="Times New Roman" w:hAnsi="Times New Roman"/>
      <w:b/>
      <w:bCs/>
      <w:sz w:val="32"/>
      <w:szCs w:val="32"/>
      <w:lang w:val="x-none"/>
    </w:rPr>
  </w:style>
  <w:style w:type="paragraph" w:styleId="Lista">
    <w:name w:val="List"/>
    <w:basedOn w:val="Tekstpodstawowy"/>
  </w:style>
  <w:style w:type="paragraph" w:customStyle="1" w:styleId="Podpis3">
    <w:name w:val="Podpis3"/>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Nagwek2">
    <w:name w:val="Nagłówek2"/>
    <w:basedOn w:val="Normalny"/>
    <w:next w:val="Tekstpodstawowy"/>
    <w:pPr>
      <w:keepNext/>
      <w:spacing w:before="240" w:after="120"/>
    </w:pPr>
    <w:rPr>
      <w:rFonts w:ascii="Arial" w:eastAsia="Arial Unicode MS" w:hAnsi="Arial" w:cs="Arial Unicode MS"/>
      <w:sz w:val="28"/>
      <w:szCs w:val="28"/>
    </w:rPr>
  </w:style>
  <w:style w:type="paragraph" w:customStyle="1" w:styleId="Podpis2">
    <w:name w:val="Podpis2"/>
    <w:basedOn w:val="Normalny"/>
    <w:pPr>
      <w:suppressLineNumbers/>
      <w:spacing w:before="120" w:after="120"/>
    </w:pPr>
    <w:rPr>
      <w:i/>
      <w:iCs/>
      <w:sz w:val="24"/>
      <w:szCs w:val="24"/>
    </w:rPr>
  </w:style>
  <w:style w:type="paragraph" w:customStyle="1" w:styleId="Nagwek10">
    <w:name w:val="Nagłówek1"/>
    <w:basedOn w:val="Normalny"/>
    <w:next w:val="Tekstpodstawowy"/>
    <w:pPr>
      <w:keepNext/>
      <w:spacing w:before="240" w:after="120"/>
    </w:pPr>
    <w:rPr>
      <w:rFonts w:ascii="Arial" w:eastAsia="Arial Unicode MS" w:hAnsi="Arial" w:cs="Arial Unicode MS"/>
      <w:sz w:val="28"/>
      <w:szCs w:val="28"/>
    </w:rPr>
  </w:style>
  <w:style w:type="paragraph" w:customStyle="1" w:styleId="Podpis1">
    <w:name w:val="Podpis1"/>
    <w:basedOn w:val="Normalny"/>
    <w:pPr>
      <w:suppressLineNumbers/>
      <w:spacing w:before="120" w:after="120"/>
    </w:pPr>
    <w:rPr>
      <w:i/>
      <w:iCs/>
      <w:sz w:val="24"/>
      <w:szCs w:val="24"/>
    </w:rPr>
  </w:style>
  <w:style w:type="paragraph" w:styleId="Nagwek">
    <w:name w:val="header"/>
    <w:basedOn w:val="Normalny"/>
    <w:pPr>
      <w:spacing w:after="0" w:line="240" w:lineRule="auto"/>
    </w:pPr>
  </w:style>
  <w:style w:type="paragraph" w:styleId="Stopka">
    <w:name w:val="footer"/>
    <w:basedOn w:val="Normalny"/>
    <w:pPr>
      <w:spacing w:after="0" w:line="240" w:lineRule="auto"/>
    </w:pPr>
  </w:style>
  <w:style w:type="paragraph" w:styleId="Akapitzlist">
    <w:name w:val="List Paragraph"/>
    <w:basedOn w:val="Normalny"/>
    <w:link w:val="AkapitzlistZnak"/>
    <w:uiPriority w:val="99"/>
    <w:qFormat/>
    <w:pPr>
      <w:ind w:left="720"/>
    </w:pPr>
  </w:style>
  <w:style w:type="paragraph" w:styleId="Tekstdymka">
    <w:name w:val="Balloon Text"/>
    <w:basedOn w:val="Normalny"/>
    <w:pPr>
      <w:spacing w:after="0" w:line="240" w:lineRule="auto"/>
    </w:pPr>
    <w:rPr>
      <w:rFonts w:ascii="Tahoma" w:hAnsi="Tahoma"/>
      <w:sz w:val="16"/>
      <w:szCs w:val="16"/>
      <w:lang w:val="x-none"/>
    </w:rPr>
  </w:style>
  <w:style w:type="paragraph" w:styleId="Tekstpodstawowywcity">
    <w:name w:val="Body Text Indent"/>
    <w:basedOn w:val="Normalny"/>
    <w:pPr>
      <w:spacing w:after="120" w:line="240" w:lineRule="auto"/>
      <w:ind w:left="283"/>
    </w:pPr>
    <w:rPr>
      <w:rFonts w:ascii="Times New Roman" w:hAnsi="Times New Roman"/>
      <w:sz w:val="20"/>
      <w:szCs w:val="20"/>
      <w:lang w:val="x-none"/>
    </w:rPr>
  </w:style>
  <w:style w:type="paragraph" w:customStyle="1" w:styleId="Tekstpodstawowy21">
    <w:name w:val="Tekst podstawowy 21"/>
    <w:basedOn w:val="Normalny"/>
    <w:uiPriority w:val="99"/>
    <w:pPr>
      <w:spacing w:after="120" w:line="480" w:lineRule="auto"/>
    </w:pPr>
    <w:rPr>
      <w:rFonts w:ascii="Times New Roman" w:hAnsi="Times New Roman"/>
      <w:sz w:val="20"/>
      <w:szCs w:val="20"/>
      <w:lang w:val="x-none"/>
    </w:rPr>
  </w:style>
  <w:style w:type="paragraph" w:customStyle="1" w:styleId="Tekstpodstawowy31">
    <w:name w:val="Tekst podstawowy 31"/>
    <w:basedOn w:val="Normalny"/>
    <w:pPr>
      <w:overflowPunct w:val="0"/>
      <w:autoSpaceDE w:val="0"/>
      <w:spacing w:after="0" w:line="240" w:lineRule="auto"/>
      <w:jc w:val="center"/>
    </w:pPr>
    <w:rPr>
      <w:rFonts w:ascii="Times New Roman" w:hAnsi="Times New Roman"/>
      <w:sz w:val="24"/>
      <w:szCs w:val="20"/>
    </w:rPr>
  </w:style>
  <w:style w:type="paragraph" w:styleId="Tekstprzypisukocowego">
    <w:name w:val="endnote text"/>
    <w:basedOn w:val="Normalny"/>
    <w:rPr>
      <w:sz w:val="20"/>
      <w:szCs w:val="20"/>
    </w:rPr>
  </w:style>
  <w:style w:type="paragraph" w:customStyle="1" w:styleId="Tekstpodstawowy32">
    <w:name w:val="Tekst podstawowy 32"/>
    <w:basedOn w:val="Normalny"/>
    <w:pPr>
      <w:spacing w:after="120"/>
    </w:pPr>
    <w:rPr>
      <w:sz w:val="16"/>
      <w:szCs w:val="16"/>
      <w:lang w:val="x-none"/>
    </w:rPr>
  </w:style>
  <w:style w:type="paragraph" w:customStyle="1" w:styleId="WW-Tabela">
    <w:name w:val="WW-Tabela"/>
    <w:next w:val="Normalny"/>
    <w:pPr>
      <w:suppressAutoHyphens/>
      <w:autoSpaceDE w:val="0"/>
    </w:pPr>
    <w:rPr>
      <w:rFonts w:ascii="Calibri" w:eastAsia="Arial" w:hAnsi="Calibri" w:cs="Calibri"/>
      <w:lang w:eastAsia="ar-SA"/>
    </w:rPr>
  </w:style>
  <w:style w:type="paragraph" w:customStyle="1" w:styleId="Akapitzlist1">
    <w:name w:val="Akapit z listą1"/>
    <w:basedOn w:val="Normalny"/>
    <w:pPr>
      <w:ind w:left="720"/>
    </w:pPr>
    <w:rPr>
      <w:rFonts w:ascii="Cambria" w:eastAsia="MS ??" w:hAnsi="Cambria"/>
    </w:rPr>
  </w:style>
  <w:style w:type="paragraph" w:customStyle="1" w:styleId="B">
    <w:name w:val="B"/>
    <w:pPr>
      <w:suppressAutoHyphens/>
      <w:spacing w:before="240" w:line="240" w:lineRule="exact"/>
      <w:ind w:left="720"/>
      <w:jc w:val="both"/>
    </w:pPr>
    <w:rPr>
      <w:rFonts w:eastAsia="Arial"/>
      <w:sz w:val="24"/>
      <w:lang w:val="en-GB" w:eastAsia="ar-SA"/>
    </w:rPr>
  </w:style>
  <w:style w:type="paragraph" w:customStyle="1" w:styleId="A">
    <w:name w:val="A"/>
    <w:pPr>
      <w:keepNext/>
      <w:suppressAutoHyphens/>
      <w:spacing w:before="240" w:line="240" w:lineRule="exact"/>
      <w:ind w:left="720" w:hanging="720"/>
      <w:jc w:val="both"/>
    </w:pPr>
    <w:rPr>
      <w:rFonts w:eastAsia="Arial"/>
      <w:sz w:val="24"/>
      <w:lang w:val="en-GB" w:eastAsia="ar-SA"/>
    </w:rPr>
  </w:style>
  <w:style w:type="character" w:styleId="Odwoaniedokomentarza">
    <w:name w:val="annotation reference"/>
    <w:uiPriority w:val="99"/>
    <w:semiHidden/>
    <w:unhideWhenUsed/>
    <w:rsid w:val="005F0870"/>
    <w:rPr>
      <w:sz w:val="16"/>
      <w:szCs w:val="16"/>
    </w:rPr>
  </w:style>
  <w:style w:type="paragraph" w:styleId="Tekstkomentarza">
    <w:name w:val="annotation text"/>
    <w:basedOn w:val="Normalny"/>
    <w:link w:val="TekstkomentarzaZnak"/>
    <w:uiPriority w:val="99"/>
    <w:unhideWhenUsed/>
    <w:rsid w:val="005F0870"/>
    <w:rPr>
      <w:rFonts w:cs="Times New Roman"/>
      <w:sz w:val="20"/>
      <w:szCs w:val="20"/>
      <w:lang w:val="x-none"/>
    </w:rPr>
  </w:style>
  <w:style w:type="character" w:customStyle="1" w:styleId="TekstkomentarzaZnak">
    <w:name w:val="Tekst komentarza Znak"/>
    <w:link w:val="Tekstkomentarza"/>
    <w:uiPriority w:val="99"/>
    <w:rsid w:val="005F0870"/>
    <w:rPr>
      <w:rFonts w:ascii="Calibri" w:hAnsi="Calibri" w:cs="Calibri"/>
      <w:lang w:eastAsia="ar-SA"/>
    </w:rPr>
  </w:style>
  <w:style w:type="paragraph" w:styleId="Tematkomentarza">
    <w:name w:val="annotation subject"/>
    <w:basedOn w:val="Tekstkomentarza"/>
    <w:next w:val="Tekstkomentarza"/>
    <w:link w:val="TematkomentarzaZnak"/>
    <w:uiPriority w:val="99"/>
    <w:semiHidden/>
    <w:unhideWhenUsed/>
    <w:rsid w:val="005F0870"/>
    <w:rPr>
      <w:b/>
      <w:bCs/>
    </w:rPr>
  </w:style>
  <w:style w:type="character" w:customStyle="1" w:styleId="TematkomentarzaZnak">
    <w:name w:val="Temat komentarza Znak"/>
    <w:link w:val="Tematkomentarza"/>
    <w:uiPriority w:val="99"/>
    <w:semiHidden/>
    <w:rsid w:val="005F0870"/>
    <w:rPr>
      <w:rFonts w:ascii="Calibri" w:hAnsi="Calibri" w:cs="Calibri"/>
      <w:b/>
      <w:bCs/>
      <w:lang w:eastAsia="ar-SA"/>
    </w:rPr>
  </w:style>
  <w:style w:type="character" w:styleId="Odwoanieprzypisukocowego">
    <w:name w:val="endnote reference"/>
    <w:uiPriority w:val="99"/>
    <w:semiHidden/>
    <w:unhideWhenUsed/>
    <w:rsid w:val="00CF197D"/>
    <w:rPr>
      <w:vertAlign w:val="superscript"/>
    </w:rPr>
  </w:style>
  <w:style w:type="character" w:customStyle="1" w:styleId="AkapitzlistZnak">
    <w:name w:val="Akapit z listą Znak"/>
    <w:link w:val="Akapitzlist"/>
    <w:uiPriority w:val="99"/>
    <w:qFormat/>
    <w:locked/>
    <w:rsid w:val="00E049BB"/>
    <w:rPr>
      <w:rFonts w:ascii="Calibri" w:hAnsi="Calibri" w:cs="Calibri"/>
      <w:sz w:val="22"/>
      <w:szCs w:val="22"/>
      <w:lang w:eastAsia="ar-SA"/>
    </w:rPr>
  </w:style>
  <w:style w:type="character" w:customStyle="1" w:styleId="Teksttreci2">
    <w:name w:val="Tekst treści (2)_"/>
    <w:link w:val="Teksttreci20"/>
    <w:rsid w:val="00B440CE"/>
    <w:rPr>
      <w:rFonts w:ascii="Arial" w:eastAsia="Arial" w:hAnsi="Arial" w:cs="Arial"/>
      <w:shd w:val="clear" w:color="auto" w:fill="FFFFFF"/>
    </w:rPr>
  </w:style>
  <w:style w:type="paragraph" w:customStyle="1" w:styleId="Teksttreci20">
    <w:name w:val="Tekst treści (2)"/>
    <w:basedOn w:val="Normalny"/>
    <w:link w:val="Teksttreci2"/>
    <w:rsid w:val="00B440CE"/>
    <w:pPr>
      <w:widowControl w:val="0"/>
      <w:shd w:val="clear" w:color="auto" w:fill="FFFFFF"/>
      <w:suppressAutoHyphens w:val="0"/>
      <w:spacing w:after="0" w:line="250" w:lineRule="exact"/>
      <w:ind w:hanging="720"/>
      <w:jc w:val="both"/>
    </w:pPr>
    <w:rPr>
      <w:rFonts w:ascii="Arial" w:eastAsia="Arial" w:hAnsi="Arial" w:cs="Arial"/>
      <w:sz w:val="20"/>
      <w:szCs w:val="20"/>
      <w:lang w:eastAsia="pl-PL"/>
    </w:rPr>
  </w:style>
  <w:style w:type="paragraph" w:styleId="Poprawka">
    <w:name w:val="Revision"/>
    <w:hidden/>
    <w:uiPriority w:val="99"/>
    <w:semiHidden/>
    <w:rsid w:val="00462D0F"/>
    <w:rPr>
      <w:rFonts w:ascii="Calibri" w:hAnsi="Calibri" w:cs="Calibri"/>
      <w:sz w:val="22"/>
      <w:szCs w:val="22"/>
      <w:lang w:eastAsia="ar-SA"/>
    </w:rPr>
  </w:style>
  <w:style w:type="paragraph" w:customStyle="1" w:styleId="Default">
    <w:name w:val="Default"/>
    <w:rsid w:val="00314A19"/>
    <w:pPr>
      <w:autoSpaceDE w:val="0"/>
      <w:autoSpaceDN w:val="0"/>
      <w:adjustRightInd w:val="0"/>
    </w:pPr>
    <w:rPr>
      <w:rFonts w:ascii="Tahoma" w:hAnsi="Tahoma" w:cs="Tahoma"/>
      <w:color w:val="000000"/>
      <w:sz w:val="24"/>
      <w:szCs w:val="24"/>
    </w:rPr>
  </w:style>
  <w:style w:type="paragraph" w:styleId="Tekstprzypisudolnego">
    <w:name w:val="footnote text"/>
    <w:basedOn w:val="Normalny"/>
    <w:link w:val="TekstprzypisudolnegoZnak"/>
    <w:uiPriority w:val="99"/>
    <w:semiHidden/>
    <w:unhideWhenUsed/>
    <w:rsid w:val="00D6509F"/>
    <w:pPr>
      <w:suppressAutoHyphens w:val="0"/>
    </w:pPr>
    <w:rPr>
      <w:rFonts w:eastAsia="Calibri" w:cs="Times New Roman"/>
      <w:sz w:val="20"/>
      <w:szCs w:val="20"/>
      <w:lang w:eastAsia="en-US"/>
    </w:rPr>
  </w:style>
  <w:style w:type="character" w:customStyle="1" w:styleId="TekstprzypisudolnegoZnak">
    <w:name w:val="Tekst przypisu dolnego Znak"/>
    <w:link w:val="Tekstprzypisudolnego"/>
    <w:uiPriority w:val="99"/>
    <w:semiHidden/>
    <w:rsid w:val="00D6509F"/>
    <w:rPr>
      <w:rFonts w:ascii="Calibri" w:eastAsia="Calibri" w:hAnsi="Calibri"/>
      <w:lang w:eastAsia="en-US"/>
    </w:rPr>
  </w:style>
  <w:style w:type="character" w:styleId="Odwoanieprzypisudolnego">
    <w:name w:val="footnote reference"/>
    <w:uiPriority w:val="99"/>
    <w:semiHidden/>
    <w:unhideWhenUsed/>
    <w:rsid w:val="00D6509F"/>
    <w:rPr>
      <w:vertAlign w:val="superscript"/>
    </w:rPr>
  </w:style>
  <w:style w:type="character" w:styleId="Wyrnieniedelikatne">
    <w:name w:val="Subtle Emphasis"/>
    <w:uiPriority w:val="19"/>
    <w:qFormat/>
    <w:rsid w:val="00E07A26"/>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043489">
      <w:bodyDiv w:val="1"/>
      <w:marLeft w:val="0"/>
      <w:marRight w:val="0"/>
      <w:marTop w:val="0"/>
      <w:marBottom w:val="0"/>
      <w:divBdr>
        <w:top w:val="none" w:sz="0" w:space="0" w:color="auto"/>
        <w:left w:val="none" w:sz="0" w:space="0" w:color="auto"/>
        <w:bottom w:val="none" w:sz="0" w:space="0" w:color="auto"/>
        <w:right w:val="none" w:sz="0" w:space="0" w:color="auto"/>
      </w:divBdr>
    </w:div>
    <w:div w:id="242421733">
      <w:bodyDiv w:val="1"/>
      <w:marLeft w:val="0"/>
      <w:marRight w:val="0"/>
      <w:marTop w:val="0"/>
      <w:marBottom w:val="0"/>
      <w:divBdr>
        <w:top w:val="none" w:sz="0" w:space="0" w:color="auto"/>
        <w:left w:val="none" w:sz="0" w:space="0" w:color="auto"/>
        <w:bottom w:val="none" w:sz="0" w:space="0" w:color="auto"/>
        <w:right w:val="none" w:sz="0" w:space="0" w:color="auto"/>
      </w:divBdr>
    </w:div>
    <w:div w:id="387802003">
      <w:bodyDiv w:val="1"/>
      <w:marLeft w:val="0"/>
      <w:marRight w:val="0"/>
      <w:marTop w:val="0"/>
      <w:marBottom w:val="0"/>
      <w:divBdr>
        <w:top w:val="none" w:sz="0" w:space="0" w:color="auto"/>
        <w:left w:val="none" w:sz="0" w:space="0" w:color="auto"/>
        <w:bottom w:val="none" w:sz="0" w:space="0" w:color="auto"/>
        <w:right w:val="none" w:sz="0" w:space="0" w:color="auto"/>
      </w:divBdr>
    </w:div>
    <w:div w:id="496266291">
      <w:bodyDiv w:val="1"/>
      <w:marLeft w:val="0"/>
      <w:marRight w:val="0"/>
      <w:marTop w:val="0"/>
      <w:marBottom w:val="0"/>
      <w:divBdr>
        <w:top w:val="none" w:sz="0" w:space="0" w:color="auto"/>
        <w:left w:val="none" w:sz="0" w:space="0" w:color="auto"/>
        <w:bottom w:val="none" w:sz="0" w:space="0" w:color="auto"/>
        <w:right w:val="none" w:sz="0" w:space="0" w:color="auto"/>
      </w:divBdr>
    </w:div>
    <w:div w:id="653142543">
      <w:bodyDiv w:val="1"/>
      <w:marLeft w:val="0"/>
      <w:marRight w:val="0"/>
      <w:marTop w:val="0"/>
      <w:marBottom w:val="0"/>
      <w:divBdr>
        <w:top w:val="none" w:sz="0" w:space="0" w:color="auto"/>
        <w:left w:val="none" w:sz="0" w:space="0" w:color="auto"/>
        <w:bottom w:val="none" w:sz="0" w:space="0" w:color="auto"/>
        <w:right w:val="none" w:sz="0" w:space="0" w:color="auto"/>
      </w:divBdr>
    </w:div>
    <w:div w:id="697587779">
      <w:bodyDiv w:val="1"/>
      <w:marLeft w:val="0"/>
      <w:marRight w:val="0"/>
      <w:marTop w:val="0"/>
      <w:marBottom w:val="0"/>
      <w:divBdr>
        <w:top w:val="none" w:sz="0" w:space="0" w:color="auto"/>
        <w:left w:val="none" w:sz="0" w:space="0" w:color="auto"/>
        <w:bottom w:val="none" w:sz="0" w:space="0" w:color="auto"/>
        <w:right w:val="none" w:sz="0" w:space="0" w:color="auto"/>
      </w:divBdr>
    </w:div>
    <w:div w:id="785542211">
      <w:bodyDiv w:val="1"/>
      <w:marLeft w:val="0"/>
      <w:marRight w:val="0"/>
      <w:marTop w:val="0"/>
      <w:marBottom w:val="0"/>
      <w:divBdr>
        <w:top w:val="none" w:sz="0" w:space="0" w:color="auto"/>
        <w:left w:val="none" w:sz="0" w:space="0" w:color="auto"/>
        <w:bottom w:val="none" w:sz="0" w:space="0" w:color="auto"/>
        <w:right w:val="none" w:sz="0" w:space="0" w:color="auto"/>
      </w:divBdr>
    </w:div>
    <w:div w:id="804660809">
      <w:bodyDiv w:val="1"/>
      <w:marLeft w:val="0"/>
      <w:marRight w:val="0"/>
      <w:marTop w:val="0"/>
      <w:marBottom w:val="0"/>
      <w:divBdr>
        <w:top w:val="none" w:sz="0" w:space="0" w:color="auto"/>
        <w:left w:val="none" w:sz="0" w:space="0" w:color="auto"/>
        <w:bottom w:val="none" w:sz="0" w:space="0" w:color="auto"/>
        <w:right w:val="none" w:sz="0" w:space="0" w:color="auto"/>
      </w:divBdr>
    </w:div>
    <w:div w:id="824470898">
      <w:bodyDiv w:val="1"/>
      <w:marLeft w:val="0"/>
      <w:marRight w:val="0"/>
      <w:marTop w:val="0"/>
      <w:marBottom w:val="0"/>
      <w:divBdr>
        <w:top w:val="none" w:sz="0" w:space="0" w:color="auto"/>
        <w:left w:val="none" w:sz="0" w:space="0" w:color="auto"/>
        <w:bottom w:val="none" w:sz="0" w:space="0" w:color="auto"/>
        <w:right w:val="none" w:sz="0" w:space="0" w:color="auto"/>
      </w:divBdr>
    </w:div>
    <w:div w:id="1028528399">
      <w:bodyDiv w:val="1"/>
      <w:marLeft w:val="0"/>
      <w:marRight w:val="0"/>
      <w:marTop w:val="0"/>
      <w:marBottom w:val="0"/>
      <w:divBdr>
        <w:top w:val="none" w:sz="0" w:space="0" w:color="auto"/>
        <w:left w:val="none" w:sz="0" w:space="0" w:color="auto"/>
        <w:bottom w:val="none" w:sz="0" w:space="0" w:color="auto"/>
        <w:right w:val="none" w:sz="0" w:space="0" w:color="auto"/>
      </w:divBdr>
    </w:div>
    <w:div w:id="1123228557">
      <w:bodyDiv w:val="1"/>
      <w:marLeft w:val="0"/>
      <w:marRight w:val="0"/>
      <w:marTop w:val="0"/>
      <w:marBottom w:val="0"/>
      <w:divBdr>
        <w:top w:val="none" w:sz="0" w:space="0" w:color="auto"/>
        <w:left w:val="none" w:sz="0" w:space="0" w:color="auto"/>
        <w:bottom w:val="none" w:sz="0" w:space="0" w:color="auto"/>
        <w:right w:val="none" w:sz="0" w:space="0" w:color="auto"/>
      </w:divBdr>
    </w:div>
    <w:div w:id="1248268961">
      <w:bodyDiv w:val="1"/>
      <w:marLeft w:val="0"/>
      <w:marRight w:val="0"/>
      <w:marTop w:val="0"/>
      <w:marBottom w:val="0"/>
      <w:divBdr>
        <w:top w:val="none" w:sz="0" w:space="0" w:color="auto"/>
        <w:left w:val="none" w:sz="0" w:space="0" w:color="auto"/>
        <w:bottom w:val="none" w:sz="0" w:space="0" w:color="auto"/>
        <w:right w:val="none" w:sz="0" w:space="0" w:color="auto"/>
      </w:divBdr>
    </w:div>
    <w:div w:id="1461607490">
      <w:bodyDiv w:val="1"/>
      <w:marLeft w:val="0"/>
      <w:marRight w:val="0"/>
      <w:marTop w:val="0"/>
      <w:marBottom w:val="0"/>
      <w:divBdr>
        <w:top w:val="none" w:sz="0" w:space="0" w:color="auto"/>
        <w:left w:val="none" w:sz="0" w:space="0" w:color="auto"/>
        <w:bottom w:val="none" w:sz="0" w:space="0" w:color="auto"/>
        <w:right w:val="none" w:sz="0" w:space="0" w:color="auto"/>
      </w:divBdr>
    </w:div>
    <w:div w:id="1638336675">
      <w:bodyDiv w:val="1"/>
      <w:marLeft w:val="0"/>
      <w:marRight w:val="0"/>
      <w:marTop w:val="0"/>
      <w:marBottom w:val="0"/>
      <w:divBdr>
        <w:top w:val="none" w:sz="0" w:space="0" w:color="auto"/>
        <w:left w:val="none" w:sz="0" w:space="0" w:color="auto"/>
        <w:bottom w:val="none" w:sz="0" w:space="0" w:color="auto"/>
        <w:right w:val="none" w:sz="0" w:space="0" w:color="auto"/>
      </w:divBdr>
    </w:div>
    <w:div w:id="1691026765">
      <w:bodyDiv w:val="1"/>
      <w:marLeft w:val="0"/>
      <w:marRight w:val="0"/>
      <w:marTop w:val="0"/>
      <w:marBottom w:val="0"/>
      <w:divBdr>
        <w:top w:val="none" w:sz="0" w:space="0" w:color="auto"/>
        <w:left w:val="none" w:sz="0" w:space="0" w:color="auto"/>
        <w:bottom w:val="none" w:sz="0" w:space="0" w:color="auto"/>
        <w:right w:val="none" w:sz="0" w:space="0" w:color="auto"/>
      </w:divBdr>
    </w:div>
    <w:div w:id="1959723447">
      <w:bodyDiv w:val="1"/>
      <w:marLeft w:val="0"/>
      <w:marRight w:val="0"/>
      <w:marTop w:val="0"/>
      <w:marBottom w:val="0"/>
      <w:divBdr>
        <w:top w:val="none" w:sz="0" w:space="0" w:color="auto"/>
        <w:left w:val="none" w:sz="0" w:space="0" w:color="auto"/>
        <w:bottom w:val="none" w:sz="0" w:space="0" w:color="auto"/>
        <w:right w:val="none" w:sz="0" w:space="0" w:color="auto"/>
      </w:divBdr>
    </w:div>
    <w:div w:id="1997800133">
      <w:bodyDiv w:val="1"/>
      <w:marLeft w:val="0"/>
      <w:marRight w:val="0"/>
      <w:marTop w:val="0"/>
      <w:marBottom w:val="0"/>
      <w:divBdr>
        <w:top w:val="none" w:sz="0" w:space="0" w:color="auto"/>
        <w:left w:val="none" w:sz="0" w:space="0" w:color="auto"/>
        <w:bottom w:val="none" w:sz="0" w:space="0" w:color="auto"/>
        <w:right w:val="none" w:sz="0" w:space="0" w:color="auto"/>
      </w:divBdr>
    </w:div>
    <w:div w:id="2057195098">
      <w:bodyDiv w:val="1"/>
      <w:marLeft w:val="0"/>
      <w:marRight w:val="0"/>
      <w:marTop w:val="0"/>
      <w:marBottom w:val="0"/>
      <w:divBdr>
        <w:top w:val="none" w:sz="0" w:space="0" w:color="auto"/>
        <w:left w:val="none" w:sz="0" w:space="0" w:color="auto"/>
        <w:bottom w:val="none" w:sz="0" w:space="0" w:color="auto"/>
        <w:right w:val="none" w:sz="0" w:space="0" w:color="auto"/>
      </w:divBdr>
    </w:div>
    <w:div w:id="213374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6AA3F-43F2-4D36-9EB4-E1E1EA46D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11955</Words>
  <Characters>71734</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PROJEKT  UMOWY</vt:lpstr>
    </vt:vector>
  </TitlesOfParts>
  <Company>Microsoft</Company>
  <LinksUpToDate>false</LinksUpToDate>
  <CharactersWithSpaces>83522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subject/>
  <dc:creator>Agnieszka;"Alicja Kaczyńska"</dc:creator>
  <cp:keywords/>
  <cp:lastModifiedBy>1221 N.Zamrzenica Alicja Kaczyńska</cp:lastModifiedBy>
  <cp:revision>9</cp:revision>
  <cp:lastPrinted>2022-10-17T09:55:00Z</cp:lastPrinted>
  <dcterms:created xsi:type="dcterms:W3CDTF">2025-09-10T11:51:00Z</dcterms:created>
  <dcterms:modified xsi:type="dcterms:W3CDTF">2025-09-25T10:33:00Z</dcterms:modified>
</cp:coreProperties>
</file>